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817" w:rsidRDefault="00C44817" w:rsidP="00C44817">
      <w:pPr>
        <w:rPr>
          <w:sz w:val="30"/>
          <w:szCs w:val="30"/>
        </w:rPr>
      </w:pPr>
      <w:r w:rsidRPr="00C44817">
        <w:rPr>
          <w:sz w:val="30"/>
          <w:szCs w:val="30"/>
        </w:rPr>
        <w:t>Patrick John McMahon</w:t>
      </w:r>
    </w:p>
    <w:p w:rsidR="000527AE" w:rsidRDefault="00C44817" w:rsidP="00C44817">
      <w:pPr>
        <w:rPr>
          <w:sz w:val="26"/>
          <w:szCs w:val="26"/>
        </w:rPr>
      </w:pPr>
      <w:r w:rsidRPr="00C44817">
        <w:rPr>
          <w:sz w:val="26"/>
          <w:szCs w:val="26"/>
        </w:rPr>
        <w:t>Patrick John McMahon</w:t>
      </w:r>
      <w:r w:rsidR="00A05E77">
        <w:rPr>
          <w:sz w:val="26"/>
          <w:szCs w:val="26"/>
        </w:rPr>
        <w:t xml:space="preserve"> </w:t>
      </w:r>
      <w:r w:rsidR="000527AE">
        <w:rPr>
          <w:sz w:val="26"/>
          <w:szCs w:val="26"/>
        </w:rPr>
        <w:t xml:space="preserve">(John) </w:t>
      </w:r>
      <w:r w:rsidR="00A05E77">
        <w:rPr>
          <w:sz w:val="26"/>
          <w:szCs w:val="26"/>
        </w:rPr>
        <w:t>was born in Port Pirie on the 29</w:t>
      </w:r>
      <w:r w:rsidR="00A05E77" w:rsidRPr="00A05E77">
        <w:rPr>
          <w:sz w:val="26"/>
          <w:szCs w:val="26"/>
          <w:vertAlign w:val="superscript"/>
        </w:rPr>
        <w:t>th</w:t>
      </w:r>
      <w:r w:rsidR="00A05E77">
        <w:rPr>
          <w:sz w:val="26"/>
          <w:szCs w:val="26"/>
        </w:rPr>
        <w:t xml:space="preserve"> December 1917 to </w:t>
      </w:r>
      <w:r w:rsidR="00EC50CE">
        <w:rPr>
          <w:sz w:val="26"/>
          <w:szCs w:val="26"/>
        </w:rPr>
        <w:t>Francis Joseph and Venetia Coralie</w:t>
      </w:r>
      <w:r w:rsidR="00A05E77">
        <w:rPr>
          <w:sz w:val="26"/>
          <w:szCs w:val="26"/>
        </w:rPr>
        <w:t xml:space="preserve"> McMahon </w:t>
      </w:r>
      <w:r w:rsidR="00EC50CE">
        <w:rPr>
          <w:sz w:val="26"/>
          <w:szCs w:val="26"/>
        </w:rPr>
        <w:t xml:space="preserve">(nee Perkins) </w:t>
      </w:r>
      <w:r w:rsidR="00A05E77">
        <w:rPr>
          <w:sz w:val="26"/>
          <w:szCs w:val="26"/>
        </w:rPr>
        <w:t>of Beach Road, Solomontown, Port Pirie</w:t>
      </w:r>
      <w:r w:rsidR="00E96E33">
        <w:rPr>
          <w:sz w:val="26"/>
          <w:szCs w:val="26"/>
        </w:rPr>
        <w:t xml:space="preserve">, </w:t>
      </w:r>
      <w:proofErr w:type="gramStart"/>
      <w:r w:rsidR="00E96E33">
        <w:rPr>
          <w:sz w:val="26"/>
          <w:szCs w:val="26"/>
        </w:rPr>
        <w:t>South</w:t>
      </w:r>
      <w:proofErr w:type="gramEnd"/>
      <w:r w:rsidR="00E96E33">
        <w:rPr>
          <w:sz w:val="26"/>
          <w:szCs w:val="26"/>
        </w:rPr>
        <w:t xml:space="preserve"> Australia</w:t>
      </w:r>
      <w:r w:rsidR="00A05E77">
        <w:rPr>
          <w:sz w:val="26"/>
          <w:szCs w:val="26"/>
        </w:rPr>
        <w:t>.</w:t>
      </w:r>
      <w:r w:rsidR="00224FC0">
        <w:rPr>
          <w:sz w:val="26"/>
          <w:szCs w:val="26"/>
        </w:rPr>
        <w:t xml:space="preserve"> He was educated at Port Pirie High School.</w:t>
      </w:r>
      <w:r w:rsidR="000527AE">
        <w:rPr>
          <w:sz w:val="26"/>
          <w:szCs w:val="26"/>
        </w:rPr>
        <w:t xml:space="preserve"> He was employed as a clerk in the local office of the South Australian Harbours Board and was a playing member for Saint Marks Football Club.</w:t>
      </w:r>
    </w:p>
    <w:p w:rsidR="00A05E77" w:rsidRPr="00C44817" w:rsidRDefault="00A05E77" w:rsidP="00C44817">
      <w:pPr>
        <w:rPr>
          <w:sz w:val="26"/>
          <w:szCs w:val="26"/>
        </w:rPr>
      </w:pPr>
      <w:r>
        <w:rPr>
          <w:sz w:val="26"/>
          <w:szCs w:val="26"/>
        </w:rPr>
        <w:t xml:space="preserve">Patrick enlisted </w:t>
      </w:r>
      <w:r w:rsidR="00E96E33">
        <w:rPr>
          <w:sz w:val="26"/>
          <w:szCs w:val="26"/>
        </w:rPr>
        <w:t>into the Royal Australian Air Force (R.A.A.F.) on the 16</w:t>
      </w:r>
      <w:r w:rsidR="00E96E33" w:rsidRPr="00E96E33">
        <w:rPr>
          <w:sz w:val="26"/>
          <w:szCs w:val="26"/>
        </w:rPr>
        <w:t>th</w:t>
      </w:r>
      <w:r w:rsidR="00E96E33">
        <w:rPr>
          <w:sz w:val="26"/>
          <w:szCs w:val="26"/>
        </w:rPr>
        <w:t xml:space="preserve"> January 1939 at Point Cook in Victoria. </w:t>
      </w:r>
      <w:r w:rsidR="00E96E33" w:rsidRPr="00E96E33">
        <w:rPr>
          <w:sz w:val="26"/>
          <w:szCs w:val="26"/>
        </w:rPr>
        <w:t>Patrick</w:t>
      </w:r>
      <w:r w:rsidR="00E96E33" w:rsidRPr="00E96E33">
        <w:rPr>
          <w:sz w:val="26"/>
          <w:szCs w:val="26"/>
        </w:rPr>
        <w:t xml:space="preserve"> made his start in aviation in </w:t>
      </w:r>
      <w:r w:rsidR="00E96E33">
        <w:rPr>
          <w:sz w:val="26"/>
          <w:szCs w:val="26"/>
        </w:rPr>
        <w:t>Port Pirie whereby on the 1</w:t>
      </w:r>
      <w:r w:rsidR="00E96E33" w:rsidRPr="00E96E33">
        <w:rPr>
          <w:sz w:val="26"/>
          <w:szCs w:val="26"/>
          <w:vertAlign w:val="superscript"/>
        </w:rPr>
        <w:t>st</w:t>
      </w:r>
      <w:r w:rsidR="00E96E33">
        <w:rPr>
          <w:sz w:val="26"/>
          <w:szCs w:val="26"/>
        </w:rPr>
        <w:t xml:space="preserve">  October </w:t>
      </w:r>
      <w:r w:rsidR="00E96E33" w:rsidRPr="00E96E33">
        <w:rPr>
          <w:sz w:val="26"/>
          <w:szCs w:val="26"/>
        </w:rPr>
        <w:t>1938, he was</w:t>
      </w:r>
      <w:r w:rsidR="00E96E33">
        <w:rPr>
          <w:sz w:val="26"/>
          <w:szCs w:val="26"/>
        </w:rPr>
        <w:t xml:space="preserve"> awarded the Spencer Gulf Aero </w:t>
      </w:r>
      <w:r w:rsidR="00E96E33" w:rsidRPr="00E96E33">
        <w:rPr>
          <w:sz w:val="26"/>
          <w:szCs w:val="26"/>
        </w:rPr>
        <w:t>Club scholarship spo</w:t>
      </w:r>
      <w:r w:rsidR="00E96E33">
        <w:rPr>
          <w:sz w:val="26"/>
          <w:szCs w:val="26"/>
        </w:rPr>
        <w:t>nsored by "The Recorder</w:t>
      </w:r>
      <w:r w:rsidR="00E96E33" w:rsidRPr="00E96E33">
        <w:rPr>
          <w:sz w:val="26"/>
          <w:szCs w:val="26"/>
        </w:rPr>
        <w:t xml:space="preserve">" winning </w:t>
      </w:r>
      <w:r w:rsidR="00E96E33">
        <w:rPr>
          <w:sz w:val="26"/>
          <w:szCs w:val="26"/>
        </w:rPr>
        <w:t xml:space="preserve">with 92 points of a possible 100 </w:t>
      </w:r>
      <w:r w:rsidR="00E96E33" w:rsidRPr="00E96E33">
        <w:rPr>
          <w:sz w:val="26"/>
          <w:szCs w:val="26"/>
        </w:rPr>
        <w:t xml:space="preserve">from 39 rivals. </w:t>
      </w:r>
      <w:r w:rsidR="000527AE">
        <w:rPr>
          <w:sz w:val="26"/>
          <w:szCs w:val="26"/>
        </w:rPr>
        <w:t xml:space="preserve">He was described as </w:t>
      </w:r>
      <w:r w:rsidR="000527AE" w:rsidRPr="000527AE">
        <w:rPr>
          <w:i/>
          <w:sz w:val="26"/>
          <w:szCs w:val="26"/>
        </w:rPr>
        <w:t>“having flying ability above the ordinary”</w:t>
      </w:r>
      <w:r w:rsidR="000527AE">
        <w:rPr>
          <w:i/>
          <w:sz w:val="26"/>
          <w:szCs w:val="26"/>
        </w:rPr>
        <w:t xml:space="preserve"> </w:t>
      </w:r>
      <w:r w:rsidR="000527AE" w:rsidRPr="000527AE">
        <w:rPr>
          <w:sz w:val="26"/>
          <w:szCs w:val="26"/>
        </w:rPr>
        <w:t>graduating for his A</w:t>
      </w:r>
      <w:r w:rsidR="000527AE">
        <w:rPr>
          <w:sz w:val="26"/>
          <w:szCs w:val="26"/>
        </w:rPr>
        <w:t xml:space="preserve"> Licence after 11 ½ flying hours. </w:t>
      </w:r>
      <w:r w:rsidR="00E96E33" w:rsidRPr="00E96E33">
        <w:rPr>
          <w:sz w:val="26"/>
          <w:szCs w:val="26"/>
        </w:rPr>
        <w:t>His subsequent career in the air force was brilliant and his promotion rapid.</w:t>
      </w:r>
    </w:p>
    <w:p w:rsidR="00650DE2" w:rsidRPr="00650DE2" w:rsidRDefault="00E96E33" w:rsidP="00650DE2">
      <w:pPr>
        <w:rPr>
          <w:sz w:val="26"/>
          <w:szCs w:val="26"/>
        </w:rPr>
      </w:pPr>
      <w:r>
        <w:rPr>
          <w:sz w:val="26"/>
          <w:szCs w:val="26"/>
        </w:rPr>
        <w:t>He served in No. 9 S</w:t>
      </w:r>
      <w:r w:rsidRPr="00E96E33">
        <w:rPr>
          <w:sz w:val="26"/>
          <w:szCs w:val="26"/>
        </w:rPr>
        <w:t>quadron</w:t>
      </w:r>
      <w:r>
        <w:rPr>
          <w:sz w:val="26"/>
          <w:szCs w:val="26"/>
        </w:rPr>
        <w:t xml:space="preserve"> R.A.A.F.</w:t>
      </w:r>
      <w:r w:rsidRPr="00E96E33">
        <w:rPr>
          <w:sz w:val="26"/>
          <w:szCs w:val="26"/>
        </w:rPr>
        <w:t xml:space="preserve"> for three years, 18 months of that period with the armed merchant cruiser </w:t>
      </w:r>
      <w:r w:rsidR="008C009C">
        <w:rPr>
          <w:sz w:val="26"/>
          <w:szCs w:val="26"/>
        </w:rPr>
        <w:t xml:space="preserve">HMAS </w:t>
      </w:r>
      <w:r>
        <w:rPr>
          <w:sz w:val="26"/>
          <w:szCs w:val="26"/>
        </w:rPr>
        <w:t>Manoora</w:t>
      </w:r>
      <w:r w:rsidR="008C009C">
        <w:rPr>
          <w:sz w:val="26"/>
          <w:szCs w:val="26"/>
        </w:rPr>
        <w:t xml:space="preserve"> carrying out searches for German surface raiders and other sorties consisting of anti-submarine patrols and searches for friendly shipping.</w:t>
      </w:r>
      <w:r w:rsidR="00650DE2">
        <w:rPr>
          <w:sz w:val="26"/>
          <w:szCs w:val="26"/>
        </w:rPr>
        <w:t xml:space="preserve"> </w:t>
      </w:r>
      <w:r w:rsidR="00650DE2" w:rsidRPr="00650DE2">
        <w:rPr>
          <w:sz w:val="26"/>
          <w:szCs w:val="26"/>
        </w:rPr>
        <w:t>Manoora was commissioned into the</w:t>
      </w:r>
      <w:r w:rsidR="00650DE2">
        <w:rPr>
          <w:sz w:val="26"/>
          <w:szCs w:val="26"/>
        </w:rPr>
        <w:t xml:space="preserve"> Royal Australian Navy (</w:t>
      </w:r>
      <w:r w:rsidR="00650DE2" w:rsidRPr="00650DE2">
        <w:rPr>
          <w:sz w:val="26"/>
          <w:szCs w:val="26"/>
        </w:rPr>
        <w:t>R</w:t>
      </w:r>
      <w:r w:rsidR="00650DE2">
        <w:rPr>
          <w:sz w:val="26"/>
          <w:szCs w:val="26"/>
        </w:rPr>
        <w:t>.</w:t>
      </w:r>
      <w:r w:rsidR="00650DE2" w:rsidRPr="00650DE2">
        <w:rPr>
          <w:sz w:val="26"/>
          <w:szCs w:val="26"/>
        </w:rPr>
        <w:t>A</w:t>
      </w:r>
      <w:r w:rsidR="00650DE2">
        <w:rPr>
          <w:sz w:val="26"/>
          <w:szCs w:val="26"/>
        </w:rPr>
        <w:t>.</w:t>
      </w:r>
      <w:r w:rsidR="00650DE2" w:rsidRPr="00650DE2">
        <w:rPr>
          <w:sz w:val="26"/>
          <w:szCs w:val="26"/>
        </w:rPr>
        <w:t>N</w:t>
      </w:r>
      <w:r w:rsidR="00650DE2">
        <w:rPr>
          <w:sz w:val="26"/>
          <w:szCs w:val="26"/>
        </w:rPr>
        <w:t xml:space="preserve">.) on 12 December 1939; </w:t>
      </w:r>
      <w:r w:rsidR="00650DE2" w:rsidRPr="00650DE2">
        <w:rPr>
          <w:sz w:val="26"/>
          <w:szCs w:val="26"/>
        </w:rPr>
        <w:t>the conversion consisting of seven 6-inch main guns, two 3-inch anti-aircraft guns, and equipment t</w:t>
      </w:r>
      <w:r w:rsidR="00EA7C3E">
        <w:rPr>
          <w:sz w:val="26"/>
          <w:szCs w:val="26"/>
        </w:rPr>
        <w:t>o operate a Supermarine Walrus A</w:t>
      </w:r>
      <w:r w:rsidR="00650DE2" w:rsidRPr="00650DE2">
        <w:rPr>
          <w:sz w:val="26"/>
          <w:szCs w:val="26"/>
        </w:rPr>
        <w:t>mphi</w:t>
      </w:r>
      <w:r w:rsidR="00EA7C3E">
        <w:rPr>
          <w:sz w:val="26"/>
          <w:szCs w:val="26"/>
        </w:rPr>
        <w:t>bious A</w:t>
      </w:r>
      <w:r w:rsidR="00650DE2">
        <w:rPr>
          <w:sz w:val="26"/>
          <w:szCs w:val="26"/>
        </w:rPr>
        <w:t>ircraft, the aircraft that John flew.</w:t>
      </w:r>
    </w:p>
    <w:p w:rsidR="00650DE2" w:rsidRPr="00650DE2" w:rsidRDefault="00650DE2" w:rsidP="00650DE2">
      <w:pPr>
        <w:rPr>
          <w:sz w:val="26"/>
          <w:szCs w:val="26"/>
        </w:rPr>
      </w:pPr>
      <w:r w:rsidRPr="00650DE2">
        <w:rPr>
          <w:sz w:val="26"/>
          <w:szCs w:val="26"/>
        </w:rPr>
        <w:t>Early use was to patrol Australian waters after which she was redeployed to the British China Station for work in Malay waters. In April 1940 after Norway was invaded by the Germans, the Manoora intercepted four Norwegian ships and escorted them to Brisbane. In June after Italy joined the war, she intercepted the Italian passenger ship </w:t>
      </w:r>
      <w:r>
        <w:rPr>
          <w:sz w:val="26"/>
          <w:szCs w:val="26"/>
        </w:rPr>
        <w:t>‘</w:t>
      </w:r>
      <w:proofErr w:type="spellStart"/>
      <w:r w:rsidRPr="00650DE2">
        <w:rPr>
          <w:sz w:val="26"/>
          <w:szCs w:val="26"/>
        </w:rPr>
        <w:t>Romolo</w:t>
      </w:r>
      <w:proofErr w:type="spellEnd"/>
      <w:r>
        <w:rPr>
          <w:sz w:val="26"/>
          <w:szCs w:val="26"/>
        </w:rPr>
        <w:t>’</w:t>
      </w:r>
      <w:r w:rsidRPr="00650DE2">
        <w:rPr>
          <w:sz w:val="26"/>
          <w:szCs w:val="26"/>
        </w:rPr>
        <w:t> whose captain scuttled her rather than have her fall into allied hands. She spent the rest of 1940 - early 1943 on escort duties around Australia and to our north.</w:t>
      </w:r>
    </w:p>
    <w:p w:rsidR="00650DE2" w:rsidRPr="00650DE2" w:rsidRDefault="00650DE2" w:rsidP="00650DE2">
      <w:pPr>
        <w:rPr>
          <w:sz w:val="26"/>
          <w:szCs w:val="26"/>
        </w:rPr>
      </w:pPr>
      <w:r w:rsidRPr="00650DE2">
        <w:rPr>
          <w:sz w:val="26"/>
          <w:szCs w:val="26"/>
        </w:rPr>
        <w:t xml:space="preserve">In early 1943 the Manoora was recommissioned, this time as a landing ship with the capacity to carry 1,250 troops, between 20-22 landing craft Vehicle personnel (LCVP) and two Landing Craft Mechanised (LCM). Used to transport troops to New Guinea and later to carry both Australian and US troops to landings in New Guinea and pacific Islands. Along with Kanimbla she took part in the landings at </w:t>
      </w:r>
      <w:proofErr w:type="spellStart"/>
      <w:r w:rsidRPr="00650DE2">
        <w:rPr>
          <w:sz w:val="26"/>
          <w:szCs w:val="26"/>
        </w:rPr>
        <w:t>Morotai</w:t>
      </w:r>
      <w:proofErr w:type="spellEnd"/>
      <w:r w:rsidRPr="00650DE2">
        <w:rPr>
          <w:sz w:val="26"/>
          <w:szCs w:val="26"/>
        </w:rPr>
        <w:t xml:space="preserve">, Lingayen Gulf in the Philippines, </w:t>
      </w:r>
      <w:proofErr w:type="spellStart"/>
      <w:r w:rsidRPr="00650DE2">
        <w:rPr>
          <w:sz w:val="26"/>
          <w:szCs w:val="26"/>
        </w:rPr>
        <w:t>Tarakan</w:t>
      </w:r>
      <w:proofErr w:type="spellEnd"/>
      <w:r w:rsidRPr="00650DE2">
        <w:rPr>
          <w:sz w:val="26"/>
          <w:szCs w:val="26"/>
        </w:rPr>
        <w:t xml:space="preserve"> and Brunei. She later performed transport duties around New Guinea, the Philippines and Borneo.</w:t>
      </w:r>
    </w:p>
    <w:p w:rsidR="00E96E33" w:rsidRPr="00E96E33" w:rsidRDefault="00650DE2" w:rsidP="00650DE2">
      <w:pPr>
        <w:rPr>
          <w:sz w:val="26"/>
          <w:szCs w:val="26"/>
        </w:rPr>
      </w:pPr>
      <w:r>
        <w:rPr>
          <w:sz w:val="26"/>
          <w:szCs w:val="26"/>
        </w:rPr>
        <w:t xml:space="preserve"> </w:t>
      </w:r>
      <w:r w:rsidR="008C009C">
        <w:rPr>
          <w:sz w:val="26"/>
          <w:szCs w:val="26"/>
        </w:rPr>
        <w:t>In July</w:t>
      </w:r>
      <w:r>
        <w:rPr>
          <w:sz w:val="26"/>
          <w:szCs w:val="26"/>
        </w:rPr>
        <w:t xml:space="preserve"> 1944, John</w:t>
      </w:r>
      <w:r w:rsidR="00E96E33">
        <w:rPr>
          <w:sz w:val="26"/>
          <w:szCs w:val="26"/>
        </w:rPr>
        <w:t xml:space="preserve"> </w:t>
      </w:r>
      <w:r w:rsidR="00E96E33" w:rsidRPr="00E96E33">
        <w:rPr>
          <w:sz w:val="26"/>
          <w:szCs w:val="26"/>
        </w:rPr>
        <w:t xml:space="preserve">assumed command of </w:t>
      </w:r>
      <w:r w:rsidR="007D17E8">
        <w:rPr>
          <w:sz w:val="26"/>
          <w:szCs w:val="26"/>
        </w:rPr>
        <w:t xml:space="preserve">No. </w:t>
      </w:r>
      <w:r w:rsidR="00E96E33" w:rsidRPr="00E96E33">
        <w:rPr>
          <w:sz w:val="26"/>
          <w:szCs w:val="26"/>
        </w:rPr>
        <w:t>43 Squadron</w:t>
      </w:r>
      <w:r w:rsidR="008C009C">
        <w:rPr>
          <w:sz w:val="26"/>
          <w:szCs w:val="26"/>
        </w:rPr>
        <w:t xml:space="preserve"> R.A.A.F.</w:t>
      </w:r>
      <w:r w:rsidR="00E96E33" w:rsidRPr="00E96E33">
        <w:rPr>
          <w:sz w:val="26"/>
          <w:szCs w:val="26"/>
        </w:rPr>
        <w:t xml:space="preserve"> serving with it for nine months, mainly in the laying of mines in approaches to strongly defended enemy ports.</w:t>
      </w:r>
    </w:p>
    <w:p w:rsidR="006C2A02" w:rsidRDefault="00A301DC" w:rsidP="00E96E33">
      <w:pPr>
        <w:rPr>
          <w:sz w:val="26"/>
          <w:szCs w:val="26"/>
        </w:rPr>
      </w:pPr>
      <w:r w:rsidRPr="00E96E33">
        <w:rPr>
          <w:sz w:val="26"/>
          <w:szCs w:val="26"/>
        </w:rPr>
        <w:lastRenderedPageBreak/>
        <w:t xml:space="preserve">His award for skill and devotion to duty, the Distinguished Flying Cross, </w:t>
      </w:r>
      <w:r w:rsidR="00E96E33">
        <w:rPr>
          <w:sz w:val="26"/>
          <w:szCs w:val="26"/>
        </w:rPr>
        <w:t xml:space="preserve">was cited as follows: </w:t>
      </w:r>
      <w:r w:rsidR="00E96E33" w:rsidRPr="00E96E33">
        <w:rPr>
          <w:i/>
          <w:sz w:val="26"/>
          <w:szCs w:val="26"/>
        </w:rPr>
        <w:t>“A</w:t>
      </w:r>
      <w:r w:rsidRPr="00E96E33">
        <w:rPr>
          <w:i/>
          <w:sz w:val="26"/>
          <w:szCs w:val="26"/>
        </w:rPr>
        <w:t>t all times he</w:t>
      </w:r>
      <w:r w:rsidR="00A05E77" w:rsidRPr="00E96E33">
        <w:rPr>
          <w:i/>
          <w:sz w:val="26"/>
          <w:szCs w:val="26"/>
        </w:rPr>
        <w:t xml:space="preserve"> </w:t>
      </w:r>
      <w:r w:rsidRPr="00E96E33">
        <w:rPr>
          <w:i/>
          <w:sz w:val="26"/>
          <w:szCs w:val="26"/>
        </w:rPr>
        <w:t>led his</w:t>
      </w:r>
      <w:r w:rsidR="00A05E77" w:rsidRPr="00E96E33">
        <w:rPr>
          <w:i/>
          <w:sz w:val="26"/>
          <w:szCs w:val="26"/>
        </w:rPr>
        <w:t xml:space="preserve"> squadron ably and set an ex</w:t>
      </w:r>
      <w:r w:rsidRPr="00E96E33">
        <w:rPr>
          <w:i/>
          <w:sz w:val="26"/>
          <w:szCs w:val="26"/>
        </w:rPr>
        <w:t>cellent example by his consistency in locating targets, in spite of weather</w:t>
      </w:r>
      <w:r w:rsidR="00A05E77" w:rsidRPr="00E96E33">
        <w:rPr>
          <w:i/>
          <w:sz w:val="26"/>
          <w:szCs w:val="26"/>
        </w:rPr>
        <w:t xml:space="preserve"> </w:t>
      </w:r>
      <w:r w:rsidRPr="00E96E33">
        <w:rPr>
          <w:i/>
          <w:sz w:val="26"/>
          <w:szCs w:val="26"/>
        </w:rPr>
        <w:t>conditions."</w:t>
      </w:r>
      <w:r w:rsidR="00650DE2">
        <w:rPr>
          <w:sz w:val="26"/>
          <w:szCs w:val="26"/>
        </w:rPr>
        <w:t xml:space="preserve"> </w:t>
      </w:r>
    </w:p>
    <w:p w:rsidR="00A301DC" w:rsidRPr="00E96E33" w:rsidRDefault="006C2A02" w:rsidP="00E96E33">
      <w:pPr>
        <w:rPr>
          <w:sz w:val="26"/>
          <w:szCs w:val="26"/>
        </w:rPr>
      </w:pPr>
      <w:r>
        <w:rPr>
          <w:sz w:val="26"/>
          <w:szCs w:val="26"/>
        </w:rPr>
        <w:t xml:space="preserve">We will remember Wing Commander </w:t>
      </w:r>
      <w:r w:rsidR="00E96E33">
        <w:rPr>
          <w:sz w:val="26"/>
          <w:szCs w:val="26"/>
        </w:rPr>
        <w:t xml:space="preserve">Patrick </w:t>
      </w:r>
      <w:r>
        <w:rPr>
          <w:sz w:val="26"/>
          <w:szCs w:val="26"/>
        </w:rPr>
        <w:t>John McMahon D.F.C. Service Number 0388.</w:t>
      </w:r>
      <w:bookmarkStart w:id="0" w:name="_GoBack"/>
      <w:bookmarkEnd w:id="0"/>
    </w:p>
    <w:p w:rsidR="00EA7C3E" w:rsidRPr="00EA7C3E" w:rsidRDefault="00EA7C3E" w:rsidP="00EA7C3E">
      <w:pPr>
        <w:spacing w:after="0"/>
        <w:rPr>
          <w:rFonts w:ascii="Arial" w:hAnsi="Arial" w:cs="Arial"/>
          <w:b/>
          <w:sz w:val="20"/>
          <w:szCs w:val="20"/>
        </w:rPr>
      </w:pPr>
      <w:r w:rsidRPr="00EA7C3E">
        <w:rPr>
          <w:rFonts w:ascii="Arial" w:hAnsi="Arial" w:cs="Arial"/>
          <w:b/>
          <w:sz w:val="20"/>
          <w:szCs w:val="20"/>
        </w:rPr>
        <w:t>Sources:</w:t>
      </w:r>
    </w:p>
    <w:p w:rsidR="00EA7C3E" w:rsidRPr="00EA7C3E" w:rsidRDefault="00EA7C3E" w:rsidP="00EA7C3E">
      <w:pPr>
        <w:spacing w:after="0"/>
        <w:rPr>
          <w:rFonts w:ascii="Arial" w:hAnsi="Arial" w:cs="Arial"/>
          <w:sz w:val="20"/>
          <w:szCs w:val="20"/>
        </w:rPr>
      </w:pPr>
      <w:r w:rsidRPr="00EA7C3E">
        <w:rPr>
          <w:rFonts w:ascii="Arial" w:hAnsi="Arial" w:cs="Arial"/>
          <w:sz w:val="20"/>
          <w:szCs w:val="20"/>
        </w:rPr>
        <w:t>Trove Australia</w:t>
      </w:r>
    </w:p>
    <w:p w:rsidR="00EA7C3E" w:rsidRPr="00EA7C3E" w:rsidRDefault="00EA7C3E" w:rsidP="00EA7C3E">
      <w:pPr>
        <w:spacing w:after="0"/>
        <w:rPr>
          <w:rFonts w:ascii="Arial" w:hAnsi="Arial" w:cs="Arial"/>
          <w:sz w:val="20"/>
          <w:szCs w:val="20"/>
        </w:rPr>
      </w:pPr>
      <w:r w:rsidRPr="00EA7C3E">
        <w:rPr>
          <w:rFonts w:ascii="Arial" w:hAnsi="Arial" w:cs="Arial"/>
          <w:sz w:val="20"/>
          <w:szCs w:val="20"/>
        </w:rPr>
        <w:t>Ancestry.com</w:t>
      </w:r>
    </w:p>
    <w:p w:rsidR="00382E89" w:rsidRDefault="00EA7C3E" w:rsidP="00EA7C3E">
      <w:pPr>
        <w:spacing w:after="0"/>
        <w:rPr>
          <w:rFonts w:ascii="Arial" w:hAnsi="Arial" w:cs="Arial"/>
          <w:sz w:val="20"/>
          <w:szCs w:val="20"/>
        </w:rPr>
      </w:pPr>
      <w:proofErr w:type="spellStart"/>
      <w:r w:rsidRPr="00EA7C3E">
        <w:rPr>
          <w:rFonts w:ascii="Arial" w:hAnsi="Arial" w:cs="Arial"/>
          <w:sz w:val="20"/>
          <w:szCs w:val="20"/>
        </w:rPr>
        <w:t>BirtwistleWiki</w:t>
      </w:r>
      <w:proofErr w:type="spellEnd"/>
    </w:p>
    <w:p w:rsidR="006C2A02" w:rsidRPr="00EA7C3E" w:rsidRDefault="006C2A02" w:rsidP="00EA7C3E">
      <w:pPr>
        <w:spacing w:after="0"/>
        <w:rPr>
          <w:rFonts w:ascii="Arial" w:hAnsi="Arial" w:cs="Arial"/>
          <w:sz w:val="20"/>
          <w:szCs w:val="20"/>
        </w:rPr>
      </w:pPr>
      <w:r>
        <w:rPr>
          <w:rFonts w:ascii="Arial" w:hAnsi="Arial" w:cs="Arial"/>
          <w:sz w:val="20"/>
          <w:szCs w:val="20"/>
        </w:rPr>
        <w:t>Australian War Memorial</w:t>
      </w:r>
    </w:p>
    <w:sectPr w:rsidR="006C2A02" w:rsidRPr="00EA7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17"/>
    <w:rsid w:val="000527AE"/>
    <w:rsid w:val="00224FC0"/>
    <w:rsid w:val="002A1C2C"/>
    <w:rsid w:val="00650DE2"/>
    <w:rsid w:val="006C2A02"/>
    <w:rsid w:val="007D17E8"/>
    <w:rsid w:val="00856B3A"/>
    <w:rsid w:val="008C009C"/>
    <w:rsid w:val="009233F6"/>
    <w:rsid w:val="00A05E77"/>
    <w:rsid w:val="00A301DC"/>
    <w:rsid w:val="00C44817"/>
    <w:rsid w:val="00E96E33"/>
    <w:rsid w:val="00EA7C3E"/>
    <w:rsid w:val="00EC5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BDC62-B126-4FF0-A7AF-4DB630DC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1D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8470">
      <w:bodyDiv w:val="1"/>
      <w:marLeft w:val="0"/>
      <w:marRight w:val="0"/>
      <w:marTop w:val="0"/>
      <w:marBottom w:val="0"/>
      <w:divBdr>
        <w:top w:val="none" w:sz="0" w:space="0" w:color="auto"/>
        <w:left w:val="none" w:sz="0" w:space="0" w:color="auto"/>
        <w:bottom w:val="none" w:sz="0" w:space="0" w:color="auto"/>
        <w:right w:val="none" w:sz="0" w:space="0" w:color="auto"/>
      </w:divBdr>
    </w:div>
    <w:div w:id="968557535">
      <w:bodyDiv w:val="1"/>
      <w:marLeft w:val="0"/>
      <w:marRight w:val="0"/>
      <w:marTop w:val="0"/>
      <w:marBottom w:val="0"/>
      <w:divBdr>
        <w:top w:val="none" w:sz="0" w:space="0" w:color="auto"/>
        <w:left w:val="none" w:sz="0" w:space="0" w:color="auto"/>
        <w:bottom w:val="none" w:sz="0" w:space="0" w:color="auto"/>
        <w:right w:val="none" w:sz="0" w:space="0" w:color="auto"/>
      </w:divBdr>
      <w:divsChild>
        <w:div w:id="157774301">
          <w:marLeft w:val="0"/>
          <w:marRight w:val="0"/>
          <w:marTop w:val="0"/>
          <w:marBottom w:val="0"/>
          <w:divBdr>
            <w:top w:val="none" w:sz="0" w:space="0" w:color="auto"/>
            <w:left w:val="none" w:sz="0" w:space="0" w:color="auto"/>
            <w:bottom w:val="none" w:sz="0" w:space="0" w:color="auto"/>
            <w:right w:val="none" w:sz="0" w:space="0" w:color="auto"/>
          </w:divBdr>
        </w:div>
        <w:div w:id="1643150977">
          <w:marLeft w:val="0"/>
          <w:marRight w:val="0"/>
          <w:marTop w:val="0"/>
          <w:marBottom w:val="0"/>
          <w:divBdr>
            <w:top w:val="none" w:sz="0" w:space="0" w:color="auto"/>
            <w:left w:val="none" w:sz="0" w:space="0" w:color="auto"/>
            <w:bottom w:val="none" w:sz="0" w:space="0" w:color="auto"/>
            <w:right w:val="none" w:sz="0" w:space="0" w:color="auto"/>
          </w:divBdr>
        </w:div>
        <w:div w:id="121238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Gary</cp:lastModifiedBy>
  <cp:revision>8</cp:revision>
  <dcterms:created xsi:type="dcterms:W3CDTF">2020-12-22T02:06:00Z</dcterms:created>
  <dcterms:modified xsi:type="dcterms:W3CDTF">2020-12-22T08:13:00Z</dcterms:modified>
</cp:coreProperties>
</file>