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3050" w14:textId="77777777" w:rsidR="006B6C0E" w:rsidRPr="006B040D" w:rsidRDefault="002764BF" w:rsidP="002764BF">
      <w:pPr>
        <w:spacing w:after="0" w:line="240" w:lineRule="auto"/>
        <w:jc w:val="center"/>
        <w:rPr>
          <w:rFonts w:ascii="Century Gothic" w:hAnsi="Century Gothic"/>
          <w:b/>
          <w:i/>
          <w:sz w:val="28"/>
          <w:szCs w:val="28"/>
          <w:u w:val="single"/>
        </w:rPr>
      </w:pPr>
      <w:r w:rsidRPr="006B040D">
        <w:rPr>
          <w:rFonts w:ascii="Century Gothic" w:hAnsi="Century Gothic"/>
          <w:b/>
          <w:i/>
          <w:sz w:val="28"/>
          <w:szCs w:val="28"/>
          <w:u w:val="single"/>
        </w:rPr>
        <w:t>THE VIETNAM WAR                    Tahlia Andolos</w:t>
      </w:r>
    </w:p>
    <w:p w14:paraId="78FB56B5" w14:textId="77777777" w:rsidR="006B6C0E" w:rsidRDefault="006B6C0E" w:rsidP="00AE4B7D">
      <w:pPr>
        <w:spacing w:after="0" w:line="240" w:lineRule="auto"/>
        <w:rPr>
          <w:rFonts w:ascii="Century Gothic" w:hAnsi="Century Gothic"/>
          <w:sz w:val="24"/>
          <w:szCs w:val="24"/>
        </w:rPr>
      </w:pPr>
    </w:p>
    <w:p w14:paraId="5D3A624D" w14:textId="77777777" w:rsidR="00322E7A" w:rsidRDefault="00AE4B7D" w:rsidP="00AE4B7D">
      <w:pPr>
        <w:spacing w:after="0" w:line="240" w:lineRule="auto"/>
        <w:rPr>
          <w:rFonts w:ascii="Century Gothic" w:hAnsi="Century Gothic"/>
          <w:sz w:val="24"/>
          <w:szCs w:val="24"/>
        </w:rPr>
      </w:pPr>
      <w:r w:rsidRPr="00AE4B7D">
        <w:rPr>
          <w:rFonts w:ascii="Century Gothic" w:hAnsi="Century Gothic"/>
          <w:sz w:val="24"/>
          <w:szCs w:val="24"/>
        </w:rPr>
        <w:t>The Vietnam War was the longest major conflict in which Australians have been involved; it lasted ten years, from 1962 to 1972, and involved around 60,000 people. A limited initial commitment of just 30 military advisers grew to include a battalion in 1965 and finally, in 1966, a task force</w:t>
      </w:r>
      <w:r w:rsidR="00823F03">
        <w:rPr>
          <w:rFonts w:ascii="Century Gothic" w:hAnsi="Century Gothic"/>
          <w:sz w:val="24"/>
          <w:szCs w:val="24"/>
        </w:rPr>
        <w:t xml:space="preserve"> </w:t>
      </w:r>
      <w:r w:rsidR="00823F03" w:rsidRPr="00FB4B6D">
        <w:rPr>
          <w:rFonts w:ascii="Century Gothic" w:hAnsi="Century Gothic"/>
          <w:i/>
          <w:sz w:val="24"/>
          <w:szCs w:val="24"/>
        </w:rPr>
        <w:t>(</w:t>
      </w:r>
      <w:r w:rsidR="00823F03" w:rsidRPr="00FB4B6D">
        <w:rPr>
          <w:rFonts w:ascii="Century Gothic" w:hAnsi="Century Gothic"/>
          <w:i/>
        </w:rPr>
        <w:t>war.commemoration.gov.au/vietnam-war/index.ph</w:t>
      </w:r>
      <w:r w:rsidR="00823F03" w:rsidRPr="00FB4B6D">
        <w:rPr>
          <w:rFonts w:ascii="Century Gothic" w:hAnsi="Century Gothic"/>
        </w:rPr>
        <w:t>p</w:t>
      </w:r>
      <w:r w:rsidR="00322E7A" w:rsidRPr="00FB4B6D">
        <w:rPr>
          <w:rFonts w:ascii="Century Gothic" w:hAnsi="Century Gothic"/>
          <w:sz w:val="24"/>
          <w:szCs w:val="24"/>
        </w:rPr>
        <w:t>).</w:t>
      </w:r>
      <w:r w:rsidR="00322E7A">
        <w:rPr>
          <w:rFonts w:ascii="Century Gothic" w:hAnsi="Century Gothic"/>
          <w:sz w:val="24"/>
          <w:szCs w:val="24"/>
        </w:rPr>
        <w:t xml:space="preserve"> Each of the three services was</w:t>
      </w:r>
      <w:r w:rsidRPr="00AE4B7D">
        <w:rPr>
          <w:rFonts w:ascii="Century Gothic" w:hAnsi="Century Gothic"/>
          <w:sz w:val="24"/>
          <w:szCs w:val="24"/>
        </w:rPr>
        <w:t xml:space="preserve"> involved, but the </w:t>
      </w:r>
      <w:r w:rsidR="00322E7A">
        <w:rPr>
          <w:rFonts w:ascii="Century Gothic" w:hAnsi="Century Gothic"/>
          <w:sz w:val="24"/>
          <w:szCs w:val="24"/>
        </w:rPr>
        <w:t>major role was played by the a</w:t>
      </w:r>
      <w:r w:rsidRPr="00AE4B7D">
        <w:rPr>
          <w:rFonts w:ascii="Century Gothic" w:hAnsi="Century Gothic"/>
          <w:sz w:val="24"/>
          <w:szCs w:val="24"/>
        </w:rPr>
        <w:t>rmy.</w:t>
      </w:r>
      <w:r w:rsidR="008927EF">
        <w:rPr>
          <w:rFonts w:ascii="Century Gothic" w:hAnsi="Century Gothic"/>
          <w:sz w:val="24"/>
          <w:szCs w:val="24"/>
        </w:rPr>
        <w:t xml:space="preserve"> </w:t>
      </w:r>
      <w:r w:rsidR="00322E7A">
        <w:rPr>
          <w:rFonts w:ascii="Century Gothic" w:hAnsi="Century Gothic"/>
          <w:sz w:val="24"/>
          <w:szCs w:val="24"/>
        </w:rPr>
        <w:t>Australia’s</w:t>
      </w:r>
      <w:r w:rsidRPr="00AE4B7D">
        <w:rPr>
          <w:rFonts w:ascii="Century Gothic" w:hAnsi="Century Gothic"/>
          <w:sz w:val="24"/>
          <w:szCs w:val="24"/>
        </w:rPr>
        <w:t xml:space="preserve"> involvement in the </w:t>
      </w:r>
      <w:r w:rsidR="00322E7A">
        <w:rPr>
          <w:rFonts w:ascii="Century Gothic" w:hAnsi="Century Gothic"/>
          <w:sz w:val="24"/>
          <w:szCs w:val="24"/>
        </w:rPr>
        <w:t>war cost</w:t>
      </w:r>
      <w:r w:rsidR="00FB1661">
        <w:rPr>
          <w:rFonts w:ascii="Century Gothic" w:hAnsi="Century Gothic"/>
          <w:sz w:val="24"/>
          <w:szCs w:val="24"/>
        </w:rPr>
        <w:t xml:space="preserve"> the lives of</w:t>
      </w:r>
      <w:r w:rsidR="00322E7A">
        <w:rPr>
          <w:rFonts w:ascii="Century Gothic" w:hAnsi="Century Gothic"/>
          <w:sz w:val="24"/>
          <w:szCs w:val="24"/>
        </w:rPr>
        <w:t xml:space="preserve"> more than 500 servicemen, many of who</w:t>
      </w:r>
      <w:r w:rsidR="006B040D">
        <w:rPr>
          <w:rFonts w:ascii="Century Gothic" w:hAnsi="Century Gothic"/>
          <w:sz w:val="24"/>
          <w:szCs w:val="24"/>
        </w:rPr>
        <w:t>m</w:t>
      </w:r>
      <w:r w:rsidR="00322E7A">
        <w:rPr>
          <w:rFonts w:ascii="Century Gothic" w:hAnsi="Century Gothic"/>
          <w:sz w:val="24"/>
          <w:szCs w:val="24"/>
        </w:rPr>
        <w:t xml:space="preserve"> were conscripted; and</w:t>
      </w:r>
      <w:r w:rsidRPr="00AE4B7D">
        <w:rPr>
          <w:rFonts w:ascii="Century Gothic" w:hAnsi="Century Gothic"/>
          <w:sz w:val="24"/>
          <w:szCs w:val="24"/>
        </w:rPr>
        <w:t xml:space="preserve"> around 3,000 men</w:t>
      </w:r>
      <w:r w:rsidR="00322E7A">
        <w:rPr>
          <w:rFonts w:ascii="Century Gothic" w:hAnsi="Century Gothic"/>
          <w:sz w:val="24"/>
          <w:szCs w:val="24"/>
        </w:rPr>
        <w:t xml:space="preserve"> were wounded</w:t>
      </w:r>
      <w:r w:rsidRPr="00AE4B7D">
        <w:rPr>
          <w:rFonts w:ascii="Century Gothic" w:hAnsi="Century Gothic"/>
          <w:sz w:val="24"/>
          <w:szCs w:val="24"/>
        </w:rPr>
        <w:t xml:space="preserve"> or were victims of illnesses during their time </w:t>
      </w:r>
      <w:r w:rsidR="006B040D" w:rsidRPr="00AE4B7D">
        <w:rPr>
          <w:rFonts w:ascii="Century Gothic" w:hAnsi="Century Gothic"/>
          <w:sz w:val="24"/>
          <w:szCs w:val="24"/>
        </w:rPr>
        <w:t>there</w:t>
      </w:r>
      <w:r w:rsidR="006B040D">
        <w:rPr>
          <w:rFonts w:ascii="Century Gothic" w:hAnsi="Century Gothic"/>
          <w:sz w:val="24"/>
          <w:szCs w:val="24"/>
        </w:rPr>
        <w:t xml:space="preserve"> (</w:t>
      </w:r>
      <w:r w:rsidR="00DD505C">
        <w:rPr>
          <w:rFonts w:ascii="Century Gothic" w:hAnsi="Century Gothic"/>
          <w:sz w:val="24"/>
          <w:szCs w:val="24"/>
        </w:rPr>
        <w:t>Some still suffer)</w:t>
      </w:r>
      <w:r w:rsidRPr="00AE4B7D">
        <w:rPr>
          <w:rFonts w:ascii="Century Gothic" w:hAnsi="Century Gothic"/>
          <w:sz w:val="24"/>
          <w:szCs w:val="24"/>
        </w:rPr>
        <w:t>.</w:t>
      </w:r>
      <w:r>
        <w:rPr>
          <w:rFonts w:ascii="Century Gothic" w:hAnsi="Century Gothic"/>
          <w:sz w:val="24"/>
          <w:szCs w:val="24"/>
        </w:rPr>
        <w:t xml:space="preserve"> </w:t>
      </w:r>
      <w:r w:rsidR="00322E7A">
        <w:rPr>
          <w:rFonts w:ascii="Century Gothic" w:hAnsi="Century Gothic"/>
          <w:sz w:val="24"/>
          <w:szCs w:val="24"/>
        </w:rPr>
        <w:t xml:space="preserve">This essay </w:t>
      </w:r>
      <w:r w:rsidR="006B040D">
        <w:rPr>
          <w:rFonts w:ascii="Century Gothic" w:hAnsi="Century Gothic"/>
          <w:sz w:val="24"/>
          <w:szCs w:val="24"/>
        </w:rPr>
        <w:t xml:space="preserve">primarily </w:t>
      </w:r>
      <w:r w:rsidR="00322E7A">
        <w:rPr>
          <w:rFonts w:ascii="Century Gothic" w:hAnsi="Century Gothic"/>
          <w:sz w:val="24"/>
          <w:szCs w:val="24"/>
        </w:rPr>
        <w:t>includes:</w:t>
      </w:r>
    </w:p>
    <w:p w14:paraId="23DA0A40" w14:textId="77777777" w:rsidR="00AE4B7D" w:rsidRPr="00F27F43" w:rsidRDefault="00322E7A" w:rsidP="00322E7A">
      <w:pPr>
        <w:spacing w:after="0" w:line="240" w:lineRule="auto"/>
        <w:jc w:val="center"/>
        <w:rPr>
          <w:rFonts w:ascii="Century Gothic" w:hAnsi="Century Gothic"/>
          <w:b/>
          <w:sz w:val="28"/>
          <w:szCs w:val="28"/>
        </w:rPr>
      </w:pPr>
      <w:r w:rsidRPr="00F27F43">
        <w:rPr>
          <w:rFonts w:ascii="Century Gothic" w:hAnsi="Century Gothic"/>
          <w:b/>
          <w:sz w:val="28"/>
          <w:szCs w:val="28"/>
        </w:rPr>
        <w:t>‘A Soldier’s R</w:t>
      </w:r>
      <w:r w:rsidR="00AE4B7D" w:rsidRPr="00F27F43">
        <w:rPr>
          <w:rFonts w:ascii="Century Gothic" w:hAnsi="Century Gothic"/>
          <w:b/>
          <w:sz w:val="28"/>
          <w:szCs w:val="28"/>
        </w:rPr>
        <w:t>eflection</w:t>
      </w:r>
      <w:r w:rsidR="00DD505C">
        <w:rPr>
          <w:rFonts w:ascii="Century Gothic" w:hAnsi="Century Gothic"/>
          <w:b/>
          <w:sz w:val="28"/>
          <w:szCs w:val="28"/>
        </w:rPr>
        <w:t>, Interview with a Vietnam Veteran</w:t>
      </w:r>
      <w:r w:rsidRPr="00F27F43">
        <w:rPr>
          <w:rFonts w:ascii="Century Gothic" w:hAnsi="Century Gothic"/>
          <w:b/>
          <w:sz w:val="28"/>
          <w:szCs w:val="28"/>
        </w:rPr>
        <w:t>’</w:t>
      </w:r>
    </w:p>
    <w:p w14:paraId="7EC810C3" w14:textId="77777777" w:rsidR="00AE4B7D" w:rsidRDefault="00AE4B7D" w:rsidP="00AE4B7D">
      <w:pPr>
        <w:spacing w:after="0" w:line="240" w:lineRule="auto"/>
        <w:rPr>
          <w:rFonts w:ascii="Century Gothic" w:hAnsi="Century Gothic"/>
          <w:sz w:val="24"/>
          <w:szCs w:val="24"/>
        </w:rPr>
      </w:pPr>
    </w:p>
    <w:p w14:paraId="5C380F09" w14:textId="77777777" w:rsidR="00830567" w:rsidRPr="00AE4B7D" w:rsidRDefault="00AE4B7D" w:rsidP="00AE4B7D">
      <w:pPr>
        <w:spacing w:after="0" w:line="240" w:lineRule="auto"/>
        <w:rPr>
          <w:rFonts w:ascii="Century Gothic" w:hAnsi="Century Gothic"/>
          <w:sz w:val="24"/>
          <w:szCs w:val="24"/>
        </w:rPr>
      </w:pPr>
      <w:r>
        <w:rPr>
          <w:rFonts w:ascii="Century Gothic" w:hAnsi="Century Gothic"/>
          <w:sz w:val="24"/>
          <w:szCs w:val="24"/>
        </w:rPr>
        <w:t xml:space="preserve">Mr </w:t>
      </w:r>
      <w:r w:rsidR="00F27F43">
        <w:rPr>
          <w:rFonts w:ascii="Century Gothic" w:hAnsi="Century Gothic"/>
          <w:sz w:val="24"/>
          <w:szCs w:val="24"/>
        </w:rPr>
        <w:t>Philip</w:t>
      </w:r>
      <w:r w:rsidR="008C16E0" w:rsidRPr="00AE4B7D">
        <w:rPr>
          <w:rFonts w:ascii="Century Gothic" w:hAnsi="Century Gothic"/>
          <w:sz w:val="24"/>
          <w:szCs w:val="24"/>
        </w:rPr>
        <w:t xml:space="preserve"> Henderson (</w:t>
      </w:r>
      <w:r w:rsidR="00F269AD" w:rsidRPr="00AE4B7D">
        <w:rPr>
          <w:rFonts w:ascii="Century Gothic" w:hAnsi="Century Gothic"/>
          <w:sz w:val="24"/>
          <w:szCs w:val="24"/>
        </w:rPr>
        <w:t>Phid</w:t>
      </w:r>
      <w:r w:rsidR="008C16E0" w:rsidRPr="00AE4B7D">
        <w:rPr>
          <w:rFonts w:ascii="Century Gothic" w:hAnsi="Century Gothic"/>
          <w:sz w:val="24"/>
          <w:szCs w:val="24"/>
        </w:rPr>
        <w:t>)</w:t>
      </w:r>
      <w:r w:rsidR="00F269AD" w:rsidRPr="00AE4B7D">
        <w:rPr>
          <w:rFonts w:ascii="Century Gothic" w:hAnsi="Century Gothic"/>
          <w:sz w:val="24"/>
          <w:szCs w:val="24"/>
        </w:rPr>
        <w:t xml:space="preserve"> was a </w:t>
      </w:r>
      <w:r w:rsidR="00830567" w:rsidRPr="00AE4B7D">
        <w:rPr>
          <w:rFonts w:ascii="Century Gothic" w:hAnsi="Century Gothic"/>
          <w:sz w:val="24"/>
          <w:szCs w:val="24"/>
        </w:rPr>
        <w:t>Regular Serviceman.</w:t>
      </w:r>
      <w:r w:rsidR="00322E7A">
        <w:rPr>
          <w:rFonts w:ascii="Century Gothic" w:hAnsi="Century Gothic"/>
          <w:sz w:val="24"/>
          <w:szCs w:val="24"/>
        </w:rPr>
        <w:t xml:space="preserve"> He</w:t>
      </w:r>
      <w:r w:rsidR="00830567" w:rsidRPr="00AE4B7D">
        <w:rPr>
          <w:rFonts w:ascii="Century Gothic" w:hAnsi="Century Gothic"/>
          <w:sz w:val="24"/>
          <w:szCs w:val="24"/>
        </w:rPr>
        <w:t xml:space="preserve"> </w:t>
      </w:r>
      <w:r w:rsidR="00F269AD" w:rsidRPr="00AE4B7D">
        <w:rPr>
          <w:rFonts w:ascii="Century Gothic" w:hAnsi="Century Gothic"/>
          <w:sz w:val="24"/>
          <w:szCs w:val="24"/>
        </w:rPr>
        <w:t>j</w:t>
      </w:r>
      <w:r w:rsidR="00322E7A">
        <w:rPr>
          <w:rFonts w:ascii="Century Gothic" w:hAnsi="Century Gothic"/>
          <w:sz w:val="24"/>
          <w:szCs w:val="24"/>
        </w:rPr>
        <w:t>oined the a</w:t>
      </w:r>
      <w:r w:rsidR="00830567" w:rsidRPr="00AE4B7D">
        <w:rPr>
          <w:rFonts w:ascii="Century Gothic" w:hAnsi="Century Gothic"/>
          <w:sz w:val="24"/>
          <w:szCs w:val="24"/>
        </w:rPr>
        <w:t>rmy straight out of</w:t>
      </w:r>
      <w:r w:rsidR="008C16E0" w:rsidRPr="00AE4B7D">
        <w:rPr>
          <w:rFonts w:ascii="Century Gothic" w:hAnsi="Century Gothic"/>
          <w:sz w:val="24"/>
          <w:szCs w:val="24"/>
        </w:rPr>
        <w:t xml:space="preserve"> high</w:t>
      </w:r>
      <w:r w:rsidR="00830567" w:rsidRPr="00AE4B7D">
        <w:rPr>
          <w:rFonts w:ascii="Century Gothic" w:hAnsi="Century Gothic"/>
          <w:sz w:val="24"/>
          <w:szCs w:val="24"/>
        </w:rPr>
        <w:t xml:space="preserve"> school at the age of 17.</w:t>
      </w:r>
    </w:p>
    <w:p w14:paraId="6DA5B265" w14:textId="77777777" w:rsidR="00AE4B7D" w:rsidRDefault="00AE4B7D" w:rsidP="00AE4B7D">
      <w:pPr>
        <w:spacing w:after="0" w:line="240" w:lineRule="auto"/>
        <w:rPr>
          <w:rFonts w:ascii="Century Gothic" w:hAnsi="Century Gothic"/>
          <w:sz w:val="24"/>
          <w:szCs w:val="24"/>
        </w:rPr>
      </w:pPr>
    </w:p>
    <w:p w14:paraId="08B9BCA3" w14:textId="77777777" w:rsidR="00322E7A" w:rsidRDefault="00322E7A" w:rsidP="00AE4B7D">
      <w:pPr>
        <w:spacing w:after="0" w:line="240" w:lineRule="auto"/>
        <w:rPr>
          <w:rFonts w:ascii="Century Gothic" w:hAnsi="Century Gothic"/>
          <w:sz w:val="24"/>
          <w:szCs w:val="24"/>
        </w:rPr>
      </w:pPr>
      <w:r>
        <w:rPr>
          <w:rFonts w:ascii="Century Gothic" w:hAnsi="Century Gothic"/>
          <w:sz w:val="24"/>
          <w:szCs w:val="24"/>
        </w:rPr>
        <w:t>On enlistment into the a</w:t>
      </w:r>
      <w:r w:rsidR="00830567" w:rsidRPr="00AE4B7D">
        <w:rPr>
          <w:rFonts w:ascii="Century Gothic" w:hAnsi="Century Gothic"/>
          <w:sz w:val="24"/>
          <w:szCs w:val="24"/>
        </w:rPr>
        <w:t>rmy all recr</w:t>
      </w:r>
      <w:r>
        <w:rPr>
          <w:rFonts w:ascii="Century Gothic" w:hAnsi="Century Gothic"/>
          <w:sz w:val="24"/>
          <w:szCs w:val="24"/>
        </w:rPr>
        <w:t>uits were given 3 months</w:t>
      </w:r>
      <w:r w:rsidR="00830567" w:rsidRPr="00AE4B7D">
        <w:rPr>
          <w:rFonts w:ascii="Century Gothic" w:hAnsi="Century Gothic"/>
          <w:sz w:val="24"/>
          <w:szCs w:val="24"/>
        </w:rPr>
        <w:t xml:space="preserve"> tra</w:t>
      </w:r>
      <w:r>
        <w:rPr>
          <w:rFonts w:ascii="Century Gothic" w:hAnsi="Century Gothic"/>
          <w:sz w:val="24"/>
          <w:szCs w:val="24"/>
        </w:rPr>
        <w:t>ining. This was referred to as basic t</w:t>
      </w:r>
      <w:r w:rsidR="00830567" w:rsidRPr="00AE4B7D">
        <w:rPr>
          <w:rFonts w:ascii="Century Gothic" w:hAnsi="Century Gothic"/>
          <w:sz w:val="24"/>
          <w:szCs w:val="24"/>
        </w:rPr>
        <w:t>raining.</w:t>
      </w:r>
      <w:r w:rsidR="00AE4B7D">
        <w:rPr>
          <w:rFonts w:ascii="Century Gothic" w:hAnsi="Century Gothic"/>
          <w:sz w:val="24"/>
          <w:szCs w:val="24"/>
        </w:rPr>
        <w:t xml:space="preserve"> </w:t>
      </w:r>
      <w:r w:rsidR="00670977" w:rsidRPr="008C16E0">
        <w:rPr>
          <w:rFonts w:ascii="Century Gothic" w:hAnsi="Century Gothic"/>
          <w:sz w:val="24"/>
          <w:szCs w:val="24"/>
        </w:rPr>
        <w:t xml:space="preserve">Training took place at Kapooka, which is just outside of Wagga Wagga </w:t>
      </w:r>
      <w:r w:rsidR="00BE4866" w:rsidRPr="008C16E0">
        <w:rPr>
          <w:rFonts w:ascii="Century Gothic" w:hAnsi="Century Gothic"/>
          <w:sz w:val="24"/>
          <w:szCs w:val="24"/>
        </w:rPr>
        <w:t xml:space="preserve">in </w:t>
      </w:r>
      <w:r w:rsidR="008F1A21" w:rsidRPr="008C16E0">
        <w:rPr>
          <w:rFonts w:ascii="Century Gothic" w:hAnsi="Century Gothic"/>
          <w:sz w:val="24"/>
          <w:szCs w:val="24"/>
        </w:rPr>
        <w:t>NSW</w:t>
      </w:r>
      <w:r w:rsidR="00670977" w:rsidRPr="008C16E0">
        <w:rPr>
          <w:rFonts w:ascii="Century Gothic" w:hAnsi="Century Gothic"/>
          <w:sz w:val="24"/>
          <w:szCs w:val="24"/>
        </w:rPr>
        <w:t>.</w:t>
      </w:r>
      <w:r w:rsidR="00AE4B7D">
        <w:rPr>
          <w:rFonts w:ascii="Century Gothic" w:hAnsi="Century Gothic"/>
          <w:sz w:val="24"/>
          <w:szCs w:val="24"/>
        </w:rPr>
        <w:t xml:space="preserve"> </w:t>
      </w:r>
      <w:r w:rsidR="00823F03">
        <w:rPr>
          <w:rFonts w:ascii="Century Gothic" w:hAnsi="Century Gothic"/>
          <w:sz w:val="24"/>
          <w:szCs w:val="24"/>
        </w:rPr>
        <w:t>After recruit t</w:t>
      </w:r>
      <w:r w:rsidR="00670977" w:rsidRPr="008C16E0">
        <w:rPr>
          <w:rFonts w:ascii="Century Gothic" w:hAnsi="Century Gothic"/>
          <w:sz w:val="24"/>
          <w:szCs w:val="24"/>
        </w:rPr>
        <w:t xml:space="preserve">raining </w:t>
      </w:r>
      <w:r w:rsidR="00BE4866" w:rsidRPr="008C16E0">
        <w:rPr>
          <w:rFonts w:ascii="Century Gothic" w:hAnsi="Century Gothic"/>
          <w:sz w:val="24"/>
          <w:szCs w:val="24"/>
        </w:rPr>
        <w:t>Phid</w:t>
      </w:r>
      <w:r w:rsidR="00A22851" w:rsidRPr="008C16E0">
        <w:rPr>
          <w:rFonts w:ascii="Century Gothic" w:hAnsi="Century Gothic"/>
          <w:sz w:val="24"/>
          <w:szCs w:val="24"/>
        </w:rPr>
        <w:t xml:space="preserve"> was sent</w:t>
      </w:r>
      <w:r w:rsidR="00823F03">
        <w:rPr>
          <w:rFonts w:ascii="Century Gothic" w:hAnsi="Century Gothic"/>
          <w:sz w:val="24"/>
          <w:szCs w:val="24"/>
        </w:rPr>
        <w:t xml:space="preserve"> to the infantry t</w:t>
      </w:r>
      <w:r w:rsidR="00A22851" w:rsidRPr="008C16E0">
        <w:rPr>
          <w:rFonts w:ascii="Century Gothic" w:hAnsi="Century Gothic"/>
          <w:sz w:val="24"/>
          <w:szCs w:val="24"/>
        </w:rPr>
        <w:t>raining centre (ITC) at Ingleburn NSW for a</w:t>
      </w:r>
      <w:r w:rsidR="00BE4866" w:rsidRPr="008C16E0">
        <w:rPr>
          <w:rFonts w:ascii="Century Gothic" w:hAnsi="Century Gothic"/>
          <w:sz w:val="24"/>
          <w:szCs w:val="24"/>
        </w:rPr>
        <w:t>nother</w:t>
      </w:r>
      <w:r w:rsidR="00823F03">
        <w:rPr>
          <w:rFonts w:ascii="Century Gothic" w:hAnsi="Century Gothic"/>
          <w:sz w:val="24"/>
          <w:szCs w:val="24"/>
        </w:rPr>
        <w:t xml:space="preserve"> further 3 months corps t</w:t>
      </w:r>
      <w:r w:rsidR="00A22851" w:rsidRPr="008C16E0">
        <w:rPr>
          <w:rFonts w:ascii="Century Gothic" w:hAnsi="Century Gothic"/>
          <w:sz w:val="24"/>
          <w:szCs w:val="24"/>
        </w:rPr>
        <w:t>raining.</w:t>
      </w:r>
      <w:r w:rsidR="00AE4B7D">
        <w:rPr>
          <w:rFonts w:ascii="Century Gothic" w:hAnsi="Century Gothic"/>
          <w:sz w:val="24"/>
          <w:szCs w:val="24"/>
        </w:rPr>
        <w:t xml:space="preserve"> </w:t>
      </w:r>
      <w:r w:rsidR="00A22851" w:rsidRPr="008C16E0">
        <w:rPr>
          <w:rFonts w:ascii="Century Gothic" w:hAnsi="Century Gothic"/>
          <w:sz w:val="24"/>
          <w:szCs w:val="24"/>
        </w:rPr>
        <w:t>Most soldiers were then posted to an infantry Battalion or in some cases sent straight to Vietnam (after a period in the Jungle Training Centre at Canungra</w:t>
      </w:r>
      <w:r w:rsidR="00823F03">
        <w:rPr>
          <w:rFonts w:ascii="Century Gothic" w:hAnsi="Century Gothic"/>
          <w:sz w:val="24"/>
          <w:szCs w:val="24"/>
        </w:rPr>
        <w:t xml:space="preserve"> QLD) as reinforcements to a u</w:t>
      </w:r>
      <w:r w:rsidR="00A22851" w:rsidRPr="008C16E0">
        <w:rPr>
          <w:rFonts w:ascii="Century Gothic" w:hAnsi="Century Gothic"/>
          <w:sz w:val="24"/>
          <w:szCs w:val="24"/>
        </w:rPr>
        <w:t>nit already in Vietnam</w:t>
      </w:r>
      <w:r>
        <w:rPr>
          <w:rFonts w:ascii="Century Gothic" w:hAnsi="Century Gothic"/>
          <w:sz w:val="24"/>
          <w:szCs w:val="24"/>
        </w:rPr>
        <w:t xml:space="preserve"> </w:t>
      </w:r>
      <w:r w:rsidRPr="00037DE4">
        <w:rPr>
          <w:rFonts w:ascii="Century Gothic" w:hAnsi="Century Gothic"/>
          <w:i/>
        </w:rPr>
        <w:t>(Henderson 2011)</w:t>
      </w:r>
      <w:r w:rsidR="00A22851" w:rsidRPr="00037DE4">
        <w:rPr>
          <w:rFonts w:ascii="Century Gothic" w:hAnsi="Century Gothic"/>
          <w:i/>
        </w:rPr>
        <w:t>.</w:t>
      </w:r>
    </w:p>
    <w:p w14:paraId="58867B13" w14:textId="77777777" w:rsidR="00322E7A" w:rsidRDefault="00322E7A" w:rsidP="00AE4B7D">
      <w:pPr>
        <w:spacing w:after="0" w:line="240" w:lineRule="auto"/>
        <w:rPr>
          <w:rFonts w:ascii="Century Gothic" w:hAnsi="Century Gothic"/>
          <w:sz w:val="24"/>
          <w:szCs w:val="24"/>
        </w:rPr>
      </w:pPr>
    </w:p>
    <w:p w14:paraId="3A2C7B25" w14:textId="77777777" w:rsidR="00A22851" w:rsidRPr="008C16E0" w:rsidRDefault="00AE4B7D" w:rsidP="00AE4B7D">
      <w:pPr>
        <w:spacing w:after="0" w:line="240" w:lineRule="auto"/>
        <w:rPr>
          <w:rFonts w:ascii="Century Gothic" w:hAnsi="Century Gothic"/>
          <w:sz w:val="24"/>
          <w:szCs w:val="24"/>
        </w:rPr>
      </w:pPr>
      <w:r>
        <w:rPr>
          <w:rFonts w:ascii="Century Gothic" w:hAnsi="Century Gothic"/>
          <w:sz w:val="24"/>
          <w:szCs w:val="24"/>
        </w:rPr>
        <w:t>In Phid’s</w:t>
      </w:r>
      <w:r w:rsidR="00A22851" w:rsidRPr="008C16E0">
        <w:rPr>
          <w:rFonts w:ascii="Century Gothic" w:hAnsi="Century Gothic"/>
          <w:sz w:val="24"/>
          <w:szCs w:val="24"/>
        </w:rPr>
        <w:t xml:space="preserve"> case he was still too young to be sent overseas as the minimum age for overseas postings was 19.</w:t>
      </w:r>
      <w:r>
        <w:rPr>
          <w:rFonts w:ascii="Century Gothic" w:hAnsi="Century Gothic"/>
          <w:sz w:val="24"/>
          <w:szCs w:val="24"/>
        </w:rPr>
        <w:t xml:space="preserve"> </w:t>
      </w:r>
      <w:r w:rsidR="00A22851" w:rsidRPr="008C16E0">
        <w:rPr>
          <w:rFonts w:ascii="Century Gothic" w:hAnsi="Century Gothic"/>
          <w:sz w:val="24"/>
          <w:szCs w:val="24"/>
        </w:rPr>
        <w:t>As a result he had to undertake further training in various areas of combat t</w:t>
      </w:r>
      <w:r w:rsidR="00823F03">
        <w:rPr>
          <w:rFonts w:ascii="Century Gothic" w:hAnsi="Century Gothic"/>
          <w:sz w:val="24"/>
          <w:szCs w:val="24"/>
        </w:rPr>
        <w:t>raining including, assault pioneer t</w:t>
      </w:r>
      <w:r w:rsidR="00A22851" w:rsidRPr="008C16E0">
        <w:rPr>
          <w:rFonts w:ascii="Century Gothic" w:hAnsi="Century Gothic"/>
          <w:sz w:val="24"/>
          <w:szCs w:val="24"/>
        </w:rPr>
        <w:t>raining.</w:t>
      </w:r>
      <w:r>
        <w:rPr>
          <w:rFonts w:ascii="Century Gothic" w:hAnsi="Century Gothic"/>
          <w:sz w:val="24"/>
          <w:szCs w:val="24"/>
        </w:rPr>
        <w:t xml:space="preserve"> </w:t>
      </w:r>
      <w:r w:rsidR="00A22851" w:rsidRPr="008C16E0">
        <w:rPr>
          <w:rFonts w:ascii="Century Gothic" w:hAnsi="Century Gothic"/>
          <w:sz w:val="24"/>
          <w:szCs w:val="24"/>
        </w:rPr>
        <w:t>His next post</w:t>
      </w:r>
      <w:r w:rsidR="00823F03">
        <w:rPr>
          <w:rFonts w:ascii="Century Gothic" w:hAnsi="Century Gothic"/>
          <w:sz w:val="24"/>
          <w:szCs w:val="24"/>
        </w:rPr>
        <w:t>ing was to the jungle training c</w:t>
      </w:r>
      <w:r w:rsidR="00A22851" w:rsidRPr="008C16E0">
        <w:rPr>
          <w:rFonts w:ascii="Century Gothic" w:hAnsi="Century Gothic"/>
          <w:sz w:val="24"/>
          <w:szCs w:val="24"/>
        </w:rPr>
        <w:t>entre and then after Phid had tu</w:t>
      </w:r>
      <w:r w:rsidR="00322E7A">
        <w:rPr>
          <w:rFonts w:ascii="Century Gothic" w:hAnsi="Century Gothic"/>
          <w:sz w:val="24"/>
          <w:szCs w:val="24"/>
        </w:rPr>
        <w:t xml:space="preserve">rned 19 he was posted to 1 </w:t>
      </w:r>
      <w:r w:rsidR="00F27F43">
        <w:rPr>
          <w:rFonts w:ascii="Century Gothic" w:hAnsi="Century Gothic"/>
          <w:sz w:val="24"/>
          <w:szCs w:val="24"/>
        </w:rPr>
        <w:t>A</w:t>
      </w:r>
      <w:r w:rsidR="00322E7A">
        <w:rPr>
          <w:rFonts w:ascii="Century Gothic" w:hAnsi="Century Gothic"/>
          <w:sz w:val="24"/>
          <w:szCs w:val="24"/>
        </w:rPr>
        <w:t xml:space="preserve">rmy </w:t>
      </w:r>
      <w:r w:rsidR="00F27F43">
        <w:rPr>
          <w:rFonts w:ascii="Century Gothic" w:hAnsi="Century Gothic"/>
          <w:sz w:val="24"/>
          <w:szCs w:val="24"/>
        </w:rPr>
        <w:t>R</w:t>
      </w:r>
      <w:r w:rsidR="00322E7A">
        <w:rPr>
          <w:rFonts w:ascii="Century Gothic" w:hAnsi="Century Gothic"/>
          <w:sz w:val="24"/>
          <w:szCs w:val="24"/>
        </w:rPr>
        <w:t xml:space="preserve">einforcement </w:t>
      </w:r>
      <w:r w:rsidR="00F27F43">
        <w:rPr>
          <w:rFonts w:ascii="Century Gothic" w:hAnsi="Century Gothic"/>
          <w:sz w:val="24"/>
          <w:szCs w:val="24"/>
        </w:rPr>
        <w:t>U</w:t>
      </w:r>
      <w:r w:rsidR="00322E7A">
        <w:rPr>
          <w:rFonts w:ascii="Century Gothic" w:hAnsi="Century Gothic"/>
          <w:sz w:val="24"/>
          <w:szCs w:val="24"/>
        </w:rPr>
        <w:t>nit (</w:t>
      </w:r>
      <w:r w:rsidR="00F27F43">
        <w:rPr>
          <w:rFonts w:ascii="Century Gothic" w:hAnsi="Century Gothic"/>
          <w:sz w:val="24"/>
          <w:szCs w:val="24"/>
        </w:rPr>
        <w:t>1</w:t>
      </w:r>
      <w:r w:rsidR="00322E7A">
        <w:rPr>
          <w:rFonts w:ascii="Century Gothic" w:hAnsi="Century Gothic"/>
          <w:sz w:val="24"/>
          <w:szCs w:val="24"/>
        </w:rPr>
        <w:t>ARU)</w:t>
      </w:r>
      <w:r w:rsidR="00A22851" w:rsidRPr="008C16E0">
        <w:rPr>
          <w:rFonts w:ascii="Century Gothic" w:hAnsi="Century Gothic"/>
          <w:sz w:val="24"/>
          <w:szCs w:val="24"/>
        </w:rPr>
        <w:t xml:space="preserve"> Vietnam on the 26</w:t>
      </w:r>
      <w:r w:rsidR="00A22851" w:rsidRPr="008C16E0">
        <w:rPr>
          <w:rFonts w:ascii="Century Gothic" w:hAnsi="Century Gothic"/>
          <w:sz w:val="24"/>
          <w:szCs w:val="24"/>
          <w:vertAlign w:val="superscript"/>
        </w:rPr>
        <w:t>th</w:t>
      </w:r>
      <w:r w:rsidR="00A22851" w:rsidRPr="008C16E0">
        <w:rPr>
          <w:rFonts w:ascii="Century Gothic" w:hAnsi="Century Gothic"/>
          <w:sz w:val="24"/>
          <w:szCs w:val="24"/>
        </w:rPr>
        <w:t xml:space="preserve"> of August 1968.</w:t>
      </w:r>
      <w:r>
        <w:rPr>
          <w:rFonts w:ascii="Century Gothic" w:hAnsi="Century Gothic"/>
          <w:sz w:val="24"/>
          <w:szCs w:val="24"/>
        </w:rPr>
        <w:t xml:space="preserve"> </w:t>
      </w:r>
      <w:r w:rsidR="00A22851" w:rsidRPr="008C16E0">
        <w:rPr>
          <w:rFonts w:ascii="Century Gothic" w:hAnsi="Century Gothic"/>
          <w:sz w:val="24"/>
          <w:szCs w:val="24"/>
        </w:rPr>
        <w:t xml:space="preserve">Then after about 3 weeks at </w:t>
      </w:r>
      <w:r w:rsidR="00F27F43">
        <w:rPr>
          <w:rFonts w:ascii="Century Gothic" w:hAnsi="Century Gothic"/>
          <w:sz w:val="24"/>
          <w:szCs w:val="24"/>
        </w:rPr>
        <w:t>1</w:t>
      </w:r>
      <w:r w:rsidR="00A22851" w:rsidRPr="008C16E0">
        <w:rPr>
          <w:rFonts w:ascii="Century Gothic" w:hAnsi="Century Gothic"/>
          <w:sz w:val="24"/>
          <w:szCs w:val="24"/>
        </w:rPr>
        <w:t xml:space="preserve">ARU he was posted to 4RAR/NZ </w:t>
      </w:r>
      <w:r w:rsidR="008927EF">
        <w:rPr>
          <w:rFonts w:ascii="Century Gothic" w:hAnsi="Century Gothic"/>
          <w:sz w:val="24"/>
          <w:szCs w:val="24"/>
        </w:rPr>
        <w:t>s</w:t>
      </w:r>
      <w:r w:rsidR="00A22851" w:rsidRPr="008C16E0">
        <w:rPr>
          <w:rFonts w:ascii="Century Gothic" w:hAnsi="Century Gothic"/>
          <w:sz w:val="24"/>
          <w:szCs w:val="24"/>
        </w:rPr>
        <w:t xml:space="preserve">upport </w:t>
      </w:r>
      <w:r w:rsidR="008927EF">
        <w:rPr>
          <w:rFonts w:ascii="Century Gothic" w:hAnsi="Century Gothic"/>
          <w:sz w:val="24"/>
          <w:szCs w:val="24"/>
        </w:rPr>
        <w:t>c</w:t>
      </w:r>
      <w:r w:rsidR="00A22851" w:rsidRPr="008C16E0">
        <w:rPr>
          <w:rFonts w:ascii="Century Gothic" w:hAnsi="Century Gothic"/>
          <w:sz w:val="24"/>
          <w:szCs w:val="24"/>
        </w:rPr>
        <w:t>ompany</w:t>
      </w:r>
      <w:r w:rsidR="00F27F43">
        <w:rPr>
          <w:rFonts w:ascii="Century Gothic" w:hAnsi="Century Gothic"/>
          <w:sz w:val="24"/>
          <w:szCs w:val="24"/>
        </w:rPr>
        <w:t>,</w:t>
      </w:r>
      <w:r w:rsidR="00A22851" w:rsidRPr="008C16E0">
        <w:rPr>
          <w:rFonts w:ascii="Century Gothic" w:hAnsi="Century Gothic"/>
          <w:sz w:val="24"/>
          <w:szCs w:val="24"/>
        </w:rPr>
        <w:t xml:space="preserve"> </w:t>
      </w:r>
      <w:r w:rsidR="008927EF">
        <w:rPr>
          <w:rFonts w:ascii="Century Gothic" w:hAnsi="Century Gothic"/>
          <w:sz w:val="24"/>
          <w:szCs w:val="24"/>
        </w:rPr>
        <w:t>a</w:t>
      </w:r>
      <w:r w:rsidR="00A22851" w:rsidRPr="008C16E0">
        <w:rPr>
          <w:rFonts w:ascii="Century Gothic" w:hAnsi="Century Gothic"/>
          <w:sz w:val="24"/>
          <w:szCs w:val="24"/>
        </w:rPr>
        <w:t xml:space="preserve">ssault </w:t>
      </w:r>
      <w:r w:rsidR="008927EF">
        <w:rPr>
          <w:rFonts w:ascii="Century Gothic" w:hAnsi="Century Gothic"/>
          <w:sz w:val="24"/>
          <w:szCs w:val="24"/>
        </w:rPr>
        <w:t>p</w:t>
      </w:r>
      <w:r w:rsidR="00A22851" w:rsidRPr="008C16E0">
        <w:rPr>
          <w:rFonts w:ascii="Century Gothic" w:hAnsi="Century Gothic"/>
          <w:sz w:val="24"/>
          <w:szCs w:val="24"/>
        </w:rPr>
        <w:t xml:space="preserve">ioneer </w:t>
      </w:r>
      <w:r w:rsidR="008927EF">
        <w:rPr>
          <w:rFonts w:ascii="Century Gothic" w:hAnsi="Century Gothic"/>
          <w:sz w:val="24"/>
          <w:szCs w:val="24"/>
        </w:rPr>
        <w:t>p</w:t>
      </w:r>
      <w:r w:rsidR="00A22851" w:rsidRPr="008C16E0">
        <w:rPr>
          <w:rFonts w:ascii="Century Gothic" w:hAnsi="Century Gothic"/>
          <w:sz w:val="24"/>
          <w:szCs w:val="24"/>
        </w:rPr>
        <w:t xml:space="preserve">latoon </w:t>
      </w:r>
      <w:r w:rsidR="008927EF">
        <w:rPr>
          <w:rFonts w:ascii="Century Gothic" w:hAnsi="Century Gothic"/>
          <w:sz w:val="24"/>
          <w:szCs w:val="24"/>
        </w:rPr>
        <w:t>b</w:t>
      </w:r>
      <w:r w:rsidR="00A22851" w:rsidRPr="008C16E0">
        <w:rPr>
          <w:rFonts w:ascii="Century Gothic" w:hAnsi="Century Gothic"/>
          <w:sz w:val="24"/>
          <w:szCs w:val="24"/>
        </w:rPr>
        <w:t>ased in Nui Dat</w:t>
      </w:r>
      <w:r w:rsidR="00322E7A">
        <w:rPr>
          <w:rFonts w:ascii="Century Gothic" w:hAnsi="Century Gothic"/>
          <w:sz w:val="24"/>
          <w:szCs w:val="24"/>
        </w:rPr>
        <w:t xml:space="preserve"> </w:t>
      </w:r>
      <w:r w:rsidR="00541377">
        <w:rPr>
          <w:rFonts w:ascii="Century Gothic" w:hAnsi="Century Gothic"/>
          <w:sz w:val="24"/>
          <w:szCs w:val="24"/>
        </w:rPr>
        <w:t xml:space="preserve">          </w:t>
      </w:r>
      <w:r w:rsidR="00037DE4">
        <w:rPr>
          <w:rFonts w:ascii="Century Gothic" w:hAnsi="Century Gothic"/>
          <w:sz w:val="24"/>
          <w:szCs w:val="24"/>
        </w:rPr>
        <w:t xml:space="preserve"> </w:t>
      </w:r>
      <w:r w:rsidR="00541377">
        <w:rPr>
          <w:rFonts w:ascii="Century Gothic" w:hAnsi="Century Gothic"/>
          <w:sz w:val="24"/>
          <w:szCs w:val="24"/>
        </w:rPr>
        <w:t xml:space="preserve">  </w:t>
      </w:r>
      <w:r w:rsidR="00322E7A" w:rsidRPr="00037DE4">
        <w:rPr>
          <w:rFonts w:ascii="Century Gothic" w:hAnsi="Century Gothic"/>
          <w:i/>
        </w:rPr>
        <w:t>(Henderson 2011)</w:t>
      </w:r>
      <w:r w:rsidR="00A22851" w:rsidRPr="00037DE4">
        <w:rPr>
          <w:rFonts w:ascii="Century Gothic" w:hAnsi="Century Gothic"/>
          <w:i/>
        </w:rPr>
        <w:t>.</w:t>
      </w:r>
      <w:r w:rsidR="00877AEB" w:rsidRPr="00877AE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577CFBDA" w14:textId="77777777" w:rsidR="00A22851" w:rsidRDefault="00877AEB" w:rsidP="00A22851">
      <w:pPr>
        <w:spacing w:after="0" w:line="240" w:lineRule="auto"/>
        <w:ind w:left="720"/>
        <w:contextualSpacing/>
        <w:rPr>
          <w:rFonts w:ascii="Century Gothic" w:hAnsi="Century Gothic"/>
          <w:sz w:val="24"/>
          <w:szCs w:val="24"/>
        </w:rPr>
      </w:pPr>
      <w:r>
        <w:rPr>
          <w:rFonts w:ascii="Century Gothic" w:hAnsi="Century Gothic"/>
          <w:i/>
          <w:noProof/>
        </w:rPr>
        <w:lastRenderedPageBreak/>
        <w:drawing>
          <wp:inline distT="0" distB="0" distL="0" distR="0" wp14:anchorId="67B2D609" wp14:editId="52CA0DF5">
            <wp:extent cx="1777945" cy="2507745"/>
            <wp:effectExtent l="19050" t="0" r="0" b="0"/>
            <wp:docPr id="2" name="Picture 1" descr="C:\Users\Henderson\Pictures\Military\Vietnam\P.I. Henderson Vietnam 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derson\Pictures\Military\Vietnam\P.I. Henderson Vietnam 68.jpg"/>
                    <pic:cNvPicPr>
                      <a:picLocks noChangeAspect="1" noChangeArrowheads="1"/>
                    </pic:cNvPicPr>
                  </pic:nvPicPr>
                  <pic:blipFill>
                    <a:blip r:embed="rId7" cstate="print"/>
                    <a:srcRect/>
                    <a:stretch>
                      <a:fillRect/>
                    </a:stretch>
                  </pic:blipFill>
                  <pic:spPr bwMode="auto">
                    <a:xfrm>
                      <a:off x="0" y="0"/>
                      <a:ext cx="1777433" cy="2507022"/>
                    </a:xfrm>
                    <a:prstGeom prst="rect">
                      <a:avLst/>
                    </a:prstGeom>
                    <a:noFill/>
                    <a:ln w="9525">
                      <a:noFill/>
                      <a:miter lim="800000"/>
                      <a:headEnd/>
                      <a:tailEnd/>
                    </a:ln>
                  </pic:spPr>
                </pic:pic>
              </a:graphicData>
            </a:graphic>
          </wp:inline>
        </w:drawing>
      </w:r>
      <w:r w:rsidR="005A5754">
        <w:rPr>
          <w:rFonts w:ascii="Century Gothic" w:hAnsi="Century Gothic"/>
          <w:sz w:val="24"/>
          <w:szCs w:val="24"/>
        </w:rPr>
        <w:t xml:space="preserve">       </w:t>
      </w:r>
      <w:r w:rsidR="005A5754">
        <w:rPr>
          <w:rFonts w:ascii="Century Gothic" w:hAnsi="Century Gothic"/>
          <w:noProof/>
          <w:sz w:val="24"/>
          <w:szCs w:val="24"/>
        </w:rPr>
        <w:drawing>
          <wp:inline distT="0" distB="0" distL="0" distR="0" wp14:anchorId="2C863F0E" wp14:editId="352DC7C4">
            <wp:extent cx="2781091" cy="2512316"/>
            <wp:effectExtent l="19050" t="0" r="209" b="0"/>
            <wp:docPr id="7" name="Picture 6" descr="C:\Users\Henderson\Pictures\Military\Vietnam\Vietnam 68-69\2011_04_02\My 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enderson\Pictures\Military\Vietnam\Vietnam 68-69\2011_04_02\My Home.jpg"/>
                    <pic:cNvPicPr>
                      <a:picLocks noChangeAspect="1" noChangeArrowheads="1"/>
                    </pic:cNvPicPr>
                  </pic:nvPicPr>
                  <pic:blipFill>
                    <a:blip r:embed="rId8" cstate="print"/>
                    <a:srcRect/>
                    <a:stretch>
                      <a:fillRect/>
                    </a:stretch>
                  </pic:blipFill>
                  <pic:spPr bwMode="auto">
                    <a:xfrm>
                      <a:off x="0" y="0"/>
                      <a:ext cx="2782163" cy="2513284"/>
                    </a:xfrm>
                    <a:prstGeom prst="rect">
                      <a:avLst/>
                    </a:prstGeom>
                    <a:noFill/>
                    <a:ln w="9525">
                      <a:noFill/>
                      <a:miter lim="800000"/>
                      <a:headEnd/>
                      <a:tailEnd/>
                    </a:ln>
                  </pic:spPr>
                </pic:pic>
              </a:graphicData>
            </a:graphic>
          </wp:inline>
        </w:drawing>
      </w:r>
    </w:p>
    <w:p w14:paraId="70D6C9FC" w14:textId="77777777" w:rsidR="00877AEB" w:rsidRPr="00877AEB" w:rsidRDefault="005A5754" w:rsidP="005A5754">
      <w:pPr>
        <w:tabs>
          <w:tab w:val="center" w:pos="4873"/>
        </w:tabs>
        <w:spacing w:after="0" w:line="240" w:lineRule="auto"/>
        <w:ind w:left="720"/>
        <w:contextualSpacing/>
        <w:rPr>
          <w:rFonts w:ascii="Century Gothic" w:hAnsi="Century Gothic"/>
          <w:sz w:val="16"/>
          <w:szCs w:val="16"/>
        </w:rPr>
      </w:pPr>
      <w:r>
        <w:rPr>
          <w:rFonts w:ascii="Century Gothic" w:hAnsi="Century Gothic"/>
          <w:sz w:val="16"/>
          <w:szCs w:val="16"/>
        </w:rPr>
        <w:t xml:space="preserve">           </w:t>
      </w:r>
      <w:r w:rsidR="00877AEB" w:rsidRPr="00877AEB">
        <w:rPr>
          <w:rFonts w:ascii="Century Gothic" w:hAnsi="Century Gothic"/>
          <w:sz w:val="16"/>
          <w:szCs w:val="16"/>
        </w:rPr>
        <w:t>P. Henderson Dui Dat 1968</w:t>
      </w:r>
      <w:r>
        <w:rPr>
          <w:rFonts w:ascii="Century Gothic" w:hAnsi="Century Gothic"/>
          <w:sz w:val="16"/>
          <w:szCs w:val="16"/>
        </w:rPr>
        <w:tab/>
        <w:t xml:space="preserve">                                             </w:t>
      </w:r>
      <w:proofErr w:type="gramStart"/>
      <w:r>
        <w:rPr>
          <w:rFonts w:ascii="Century Gothic" w:hAnsi="Century Gothic"/>
          <w:sz w:val="16"/>
          <w:szCs w:val="16"/>
        </w:rPr>
        <w:t xml:space="preserve">   “</w:t>
      </w:r>
      <w:proofErr w:type="gramEnd"/>
      <w:r>
        <w:rPr>
          <w:rFonts w:ascii="Century Gothic" w:hAnsi="Century Gothic"/>
          <w:sz w:val="16"/>
          <w:szCs w:val="16"/>
        </w:rPr>
        <w:t>My Home” Nui Dat  1968-1969</w:t>
      </w:r>
    </w:p>
    <w:p w14:paraId="7B0FC90C" w14:textId="77777777" w:rsidR="004D07DD" w:rsidRDefault="008C16E0" w:rsidP="00AE4B7D">
      <w:pPr>
        <w:spacing w:after="0" w:line="240" w:lineRule="auto"/>
        <w:rPr>
          <w:rFonts w:ascii="Century Gothic" w:hAnsi="Century Gothic"/>
          <w:sz w:val="24"/>
          <w:szCs w:val="24"/>
        </w:rPr>
      </w:pPr>
      <w:r w:rsidRPr="00AE4B7D">
        <w:rPr>
          <w:rFonts w:ascii="Century Gothic" w:hAnsi="Century Gothic"/>
          <w:sz w:val="24"/>
          <w:szCs w:val="24"/>
        </w:rPr>
        <w:t>When Phid arrived in Vietnam his f</w:t>
      </w:r>
      <w:r w:rsidR="00A22851" w:rsidRPr="00AE4B7D">
        <w:rPr>
          <w:rFonts w:ascii="Century Gothic" w:hAnsi="Century Gothic"/>
          <w:sz w:val="24"/>
          <w:szCs w:val="24"/>
        </w:rPr>
        <w:t>irst impressions</w:t>
      </w:r>
      <w:r w:rsidRPr="00AE4B7D">
        <w:rPr>
          <w:rFonts w:ascii="Century Gothic" w:hAnsi="Century Gothic"/>
          <w:sz w:val="24"/>
          <w:szCs w:val="24"/>
        </w:rPr>
        <w:t xml:space="preserve"> were</w:t>
      </w:r>
      <w:r w:rsidR="00A22851" w:rsidRPr="00AE4B7D">
        <w:rPr>
          <w:rFonts w:ascii="Century Gothic" w:hAnsi="Century Gothic"/>
          <w:sz w:val="24"/>
          <w:szCs w:val="24"/>
        </w:rPr>
        <w:t xml:space="preserve"> </w:t>
      </w:r>
      <w:r w:rsidR="00322E7A">
        <w:rPr>
          <w:rFonts w:ascii="Century Gothic" w:hAnsi="Century Gothic"/>
          <w:sz w:val="24"/>
          <w:szCs w:val="24"/>
        </w:rPr>
        <w:t xml:space="preserve">that it was </w:t>
      </w:r>
      <w:r w:rsidR="00A22851" w:rsidRPr="00AE4B7D">
        <w:rPr>
          <w:rFonts w:ascii="Century Gothic" w:hAnsi="Century Gothic"/>
          <w:sz w:val="24"/>
          <w:szCs w:val="24"/>
        </w:rPr>
        <w:t>hot, humid, noisy, tense and smelly.</w:t>
      </w:r>
      <w:r w:rsidR="00AE4B7D">
        <w:rPr>
          <w:rFonts w:ascii="Century Gothic" w:hAnsi="Century Gothic"/>
          <w:sz w:val="24"/>
          <w:szCs w:val="24"/>
        </w:rPr>
        <w:t xml:space="preserve"> </w:t>
      </w:r>
    </w:p>
    <w:p w14:paraId="27A0BEFB" w14:textId="77777777" w:rsidR="004D07DD" w:rsidRDefault="004D07DD" w:rsidP="00AE4B7D">
      <w:pPr>
        <w:spacing w:after="0" w:line="240" w:lineRule="auto"/>
        <w:rPr>
          <w:rFonts w:ascii="Century Gothic" w:hAnsi="Century Gothic"/>
          <w:sz w:val="24"/>
          <w:szCs w:val="24"/>
        </w:rPr>
      </w:pPr>
      <w:r>
        <w:rPr>
          <w:rFonts w:ascii="Century Gothic" w:hAnsi="Century Gothic"/>
          <w:noProof/>
          <w:sz w:val="24"/>
          <w:szCs w:val="24"/>
        </w:rPr>
        <w:drawing>
          <wp:inline distT="0" distB="0" distL="0" distR="0" wp14:anchorId="38556F36" wp14:editId="40984F9F">
            <wp:extent cx="2247072" cy="2202086"/>
            <wp:effectExtent l="19050" t="0" r="828" b="0"/>
            <wp:docPr id="3" name="Picture 2" descr="C:\Users\Henderson\Pictures\Military\Vietnam\Vietnam 68-69\2011_04_02\market place Vung 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nderson\Pictures\Military\Vietnam\Vietnam 68-69\2011_04_02\market place Vung Tau.jpg"/>
                    <pic:cNvPicPr>
                      <a:picLocks noChangeAspect="1" noChangeArrowheads="1"/>
                    </pic:cNvPicPr>
                  </pic:nvPicPr>
                  <pic:blipFill>
                    <a:blip r:embed="rId9" cstate="print"/>
                    <a:srcRect/>
                    <a:stretch>
                      <a:fillRect/>
                    </a:stretch>
                  </pic:blipFill>
                  <pic:spPr bwMode="auto">
                    <a:xfrm>
                      <a:off x="0" y="0"/>
                      <a:ext cx="2250979" cy="2205914"/>
                    </a:xfrm>
                    <a:prstGeom prst="rect">
                      <a:avLst/>
                    </a:prstGeom>
                    <a:noFill/>
                    <a:ln w="9525">
                      <a:noFill/>
                      <a:miter lim="800000"/>
                      <a:headEnd/>
                      <a:tailEnd/>
                    </a:ln>
                  </pic:spPr>
                </pic:pic>
              </a:graphicData>
            </a:graphic>
          </wp:inline>
        </w:drawing>
      </w:r>
    </w:p>
    <w:p w14:paraId="5CCB7321" w14:textId="77777777" w:rsidR="004D07DD" w:rsidRPr="004D07DD" w:rsidRDefault="004D07DD" w:rsidP="00AE4B7D">
      <w:pPr>
        <w:spacing w:after="0" w:line="240" w:lineRule="auto"/>
        <w:rPr>
          <w:rFonts w:ascii="Century Gothic" w:hAnsi="Century Gothic"/>
          <w:sz w:val="16"/>
          <w:szCs w:val="16"/>
        </w:rPr>
      </w:pPr>
      <w:r w:rsidRPr="004D07DD">
        <w:rPr>
          <w:rFonts w:ascii="Century Gothic" w:hAnsi="Century Gothic"/>
          <w:sz w:val="16"/>
          <w:szCs w:val="16"/>
        </w:rPr>
        <w:t>Market Place Vietnam1998</w:t>
      </w:r>
    </w:p>
    <w:p w14:paraId="040CB1ED" w14:textId="77777777" w:rsidR="00BE7847" w:rsidRPr="00541377" w:rsidRDefault="00BE7847" w:rsidP="00AE4B7D">
      <w:pPr>
        <w:spacing w:after="0" w:line="240" w:lineRule="auto"/>
        <w:rPr>
          <w:rFonts w:ascii="Century Gothic" w:hAnsi="Century Gothic"/>
          <w:i/>
          <w:sz w:val="24"/>
          <w:szCs w:val="24"/>
        </w:rPr>
      </w:pPr>
      <w:r w:rsidRPr="00AE4B7D">
        <w:rPr>
          <w:rFonts w:ascii="Century Gothic" w:hAnsi="Century Gothic"/>
          <w:sz w:val="24"/>
          <w:szCs w:val="24"/>
        </w:rPr>
        <w:t xml:space="preserve">Phid had flown from Sydney on a cool wet day, </w:t>
      </w:r>
      <w:r w:rsidR="00322E7A">
        <w:rPr>
          <w:rFonts w:ascii="Century Gothic" w:hAnsi="Century Gothic"/>
          <w:sz w:val="24"/>
          <w:szCs w:val="24"/>
        </w:rPr>
        <w:t xml:space="preserve">and </w:t>
      </w:r>
      <w:r w:rsidRPr="00AE4B7D">
        <w:rPr>
          <w:rFonts w:ascii="Century Gothic" w:hAnsi="Century Gothic"/>
          <w:sz w:val="24"/>
          <w:szCs w:val="24"/>
        </w:rPr>
        <w:t>after a stopover in Singapore, arrived at Tan Son Nhut Airport Saigon.</w:t>
      </w:r>
      <w:r w:rsidR="00AE4B7D">
        <w:rPr>
          <w:rFonts w:ascii="Century Gothic" w:hAnsi="Century Gothic"/>
          <w:sz w:val="24"/>
          <w:szCs w:val="24"/>
        </w:rPr>
        <w:t xml:space="preserve"> </w:t>
      </w:r>
      <w:r w:rsidRPr="00AE4B7D">
        <w:rPr>
          <w:rFonts w:ascii="Century Gothic" w:hAnsi="Century Gothic"/>
          <w:sz w:val="24"/>
          <w:szCs w:val="24"/>
        </w:rPr>
        <w:t xml:space="preserve">This was the busiest airport in the world at the time </w:t>
      </w:r>
      <w:r w:rsidR="0049717A" w:rsidRPr="00AE4B7D">
        <w:rPr>
          <w:rFonts w:ascii="Century Gothic" w:hAnsi="Century Gothic"/>
          <w:sz w:val="24"/>
          <w:szCs w:val="24"/>
        </w:rPr>
        <w:t>due to the Vietnam War and</w:t>
      </w:r>
      <w:r w:rsidR="008C16E0" w:rsidRPr="00AE4B7D">
        <w:rPr>
          <w:rFonts w:ascii="Century Gothic" w:hAnsi="Century Gothic"/>
          <w:sz w:val="24"/>
          <w:szCs w:val="24"/>
        </w:rPr>
        <w:t xml:space="preserve"> straight</w:t>
      </w:r>
      <w:r w:rsidR="0049717A" w:rsidRPr="00AE4B7D">
        <w:rPr>
          <w:rFonts w:ascii="Century Gothic" w:hAnsi="Century Gothic"/>
          <w:sz w:val="24"/>
          <w:szCs w:val="24"/>
        </w:rPr>
        <w:t xml:space="preserve"> </w:t>
      </w:r>
      <w:r w:rsidR="008C16E0" w:rsidRPr="00AE4B7D">
        <w:rPr>
          <w:rFonts w:ascii="Century Gothic" w:hAnsi="Century Gothic"/>
          <w:sz w:val="24"/>
          <w:szCs w:val="24"/>
        </w:rPr>
        <w:t>after he got off;</w:t>
      </w:r>
      <w:r w:rsidR="0049717A" w:rsidRPr="00AE4B7D">
        <w:rPr>
          <w:rFonts w:ascii="Century Gothic" w:hAnsi="Century Gothic"/>
          <w:sz w:val="24"/>
          <w:szCs w:val="24"/>
        </w:rPr>
        <w:t xml:space="preserve"> it was all go.</w:t>
      </w:r>
      <w:r w:rsidR="00AE4B7D">
        <w:rPr>
          <w:rFonts w:ascii="Century Gothic" w:hAnsi="Century Gothic"/>
          <w:sz w:val="24"/>
          <w:szCs w:val="24"/>
        </w:rPr>
        <w:t xml:space="preserve"> </w:t>
      </w:r>
      <w:r w:rsidR="00BE4866" w:rsidRPr="00AE4B7D">
        <w:rPr>
          <w:rFonts w:ascii="Century Gothic" w:hAnsi="Century Gothic"/>
          <w:sz w:val="24"/>
          <w:szCs w:val="24"/>
        </w:rPr>
        <w:t>P</w:t>
      </w:r>
      <w:r w:rsidR="0049717A" w:rsidRPr="00AE4B7D">
        <w:rPr>
          <w:rFonts w:ascii="Century Gothic" w:hAnsi="Century Gothic"/>
          <w:sz w:val="24"/>
          <w:szCs w:val="24"/>
        </w:rPr>
        <w:t>lus</w:t>
      </w:r>
      <w:r w:rsidR="00BE4866" w:rsidRPr="00AE4B7D">
        <w:rPr>
          <w:rFonts w:ascii="Century Gothic" w:hAnsi="Century Gothic"/>
          <w:sz w:val="24"/>
          <w:szCs w:val="24"/>
        </w:rPr>
        <w:t xml:space="preserve"> on top of that</w:t>
      </w:r>
      <w:r w:rsidR="00322E7A">
        <w:rPr>
          <w:rFonts w:ascii="Century Gothic" w:hAnsi="Century Gothic"/>
          <w:sz w:val="24"/>
          <w:szCs w:val="24"/>
        </w:rPr>
        <w:t xml:space="preserve"> they</w:t>
      </w:r>
      <w:r w:rsidR="00A04E34" w:rsidRPr="00AE4B7D">
        <w:rPr>
          <w:rFonts w:ascii="Century Gothic" w:hAnsi="Century Gothic"/>
          <w:sz w:val="24"/>
          <w:szCs w:val="24"/>
        </w:rPr>
        <w:t xml:space="preserve"> could</w:t>
      </w:r>
      <w:r w:rsidR="0049717A" w:rsidRPr="00AE4B7D">
        <w:rPr>
          <w:rFonts w:ascii="Century Gothic" w:hAnsi="Century Gothic"/>
          <w:sz w:val="24"/>
          <w:szCs w:val="24"/>
        </w:rPr>
        <w:t xml:space="preserve"> feel</w:t>
      </w:r>
      <w:r w:rsidR="00322E7A">
        <w:rPr>
          <w:rFonts w:ascii="Century Gothic" w:hAnsi="Century Gothic"/>
          <w:sz w:val="24"/>
          <w:szCs w:val="24"/>
        </w:rPr>
        <w:t xml:space="preserve"> the tension all around them </w:t>
      </w:r>
      <w:r w:rsidR="00322E7A" w:rsidRPr="00037DE4">
        <w:rPr>
          <w:rFonts w:ascii="Century Gothic" w:hAnsi="Century Gothic"/>
          <w:i/>
        </w:rPr>
        <w:t>(Henderson 2011)</w:t>
      </w:r>
      <w:r w:rsidR="0049717A" w:rsidRPr="00037DE4">
        <w:rPr>
          <w:rFonts w:ascii="Century Gothic" w:hAnsi="Century Gothic"/>
          <w:i/>
        </w:rPr>
        <w:t>.</w:t>
      </w:r>
      <w:r w:rsidRPr="00541377">
        <w:rPr>
          <w:rFonts w:ascii="Century Gothic" w:hAnsi="Century Gothic"/>
          <w:i/>
          <w:sz w:val="24"/>
          <w:szCs w:val="24"/>
        </w:rPr>
        <w:t xml:space="preserve"> </w:t>
      </w:r>
    </w:p>
    <w:p w14:paraId="76128B04" w14:textId="77777777" w:rsidR="0049717A" w:rsidRPr="00541377" w:rsidRDefault="0049717A" w:rsidP="00A22851">
      <w:pPr>
        <w:pStyle w:val="ListParagraph"/>
        <w:spacing w:after="0" w:line="240" w:lineRule="auto"/>
        <w:rPr>
          <w:rFonts w:ascii="Century Gothic" w:hAnsi="Century Gothic"/>
          <w:i/>
          <w:sz w:val="24"/>
          <w:szCs w:val="24"/>
        </w:rPr>
      </w:pPr>
    </w:p>
    <w:p w14:paraId="406C01F4" w14:textId="77777777" w:rsidR="00A15C4A" w:rsidRDefault="00322E7A" w:rsidP="00AE4B7D">
      <w:pPr>
        <w:spacing w:after="0" w:line="240" w:lineRule="auto"/>
        <w:rPr>
          <w:rFonts w:ascii="Century Gothic" w:hAnsi="Century Gothic"/>
          <w:sz w:val="24"/>
          <w:szCs w:val="24"/>
        </w:rPr>
      </w:pPr>
      <w:r>
        <w:rPr>
          <w:rFonts w:ascii="Century Gothic" w:hAnsi="Century Gothic"/>
          <w:sz w:val="24"/>
          <w:szCs w:val="24"/>
        </w:rPr>
        <w:t>Phid’s ro</w:t>
      </w:r>
      <w:r w:rsidR="0049717A" w:rsidRPr="00AE4B7D">
        <w:rPr>
          <w:rFonts w:ascii="Century Gothic" w:hAnsi="Century Gothic"/>
          <w:sz w:val="24"/>
          <w:szCs w:val="24"/>
        </w:rPr>
        <w:t>l</w:t>
      </w:r>
      <w:r>
        <w:rPr>
          <w:rFonts w:ascii="Century Gothic" w:hAnsi="Century Gothic"/>
          <w:sz w:val="24"/>
          <w:szCs w:val="24"/>
        </w:rPr>
        <w:t>e</w:t>
      </w:r>
      <w:r w:rsidR="0049717A" w:rsidRPr="00AE4B7D">
        <w:rPr>
          <w:rFonts w:ascii="Century Gothic" w:hAnsi="Century Gothic"/>
          <w:sz w:val="24"/>
          <w:szCs w:val="24"/>
        </w:rPr>
        <w:t xml:space="preserve"> in Vietnam was to carry </w:t>
      </w:r>
      <w:r>
        <w:rPr>
          <w:rFonts w:ascii="Century Gothic" w:hAnsi="Century Gothic"/>
          <w:sz w:val="24"/>
          <w:szCs w:val="24"/>
        </w:rPr>
        <w:t>out numerous tasks. These varied f</w:t>
      </w:r>
      <w:r w:rsidR="0049717A" w:rsidRPr="00AE4B7D">
        <w:rPr>
          <w:rFonts w:ascii="Century Gothic" w:hAnsi="Century Gothic"/>
          <w:sz w:val="24"/>
          <w:szCs w:val="24"/>
        </w:rPr>
        <w:t xml:space="preserve">rom </w:t>
      </w:r>
      <w:r w:rsidR="00A800CB" w:rsidRPr="00AE4B7D">
        <w:rPr>
          <w:rFonts w:ascii="Century Gothic" w:hAnsi="Century Gothic"/>
          <w:sz w:val="24"/>
          <w:szCs w:val="24"/>
        </w:rPr>
        <w:t>constructing perimeter</w:t>
      </w:r>
      <w:r w:rsidR="00823F03">
        <w:rPr>
          <w:rFonts w:ascii="Century Gothic" w:hAnsi="Century Gothic"/>
          <w:sz w:val="24"/>
          <w:szCs w:val="24"/>
        </w:rPr>
        <w:t xml:space="preserve"> wire fencing around fire s</w:t>
      </w:r>
      <w:r w:rsidR="0049717A" w:rsidRPr="00AE4B7D">
        <w:rPr>
          <w:rFonts w:ascii="Century Gothic" w:hAnsi="Century Gothic"/>
          <w:sz w:val="24"/>
          <w:szCs w:val="24"/>
        </w:rPr>
        <w:t>upport bases</w:t>
      </w:r>
      <w:r>
        <w:rPr>
          <w:rFonts w:ascii="Century Gothic" w:hAnsi="Century Gothic"/>
          <w:sz w:val="24"/>
          <w:szCs w:val="24"/>
        </w:rPr>
        <w:t>; locating and destroying</w:t>
      </w:r>
      <w:r w:rsidR="0049717A" w:rsidRPr="00AE4B7D">
        <w:rPr>
          <w:rFonts w:ascii="Century Gothic" w:hAnsi="Century Gothic"/>
          <w:sz w:val="24"/>
          <w:szCs w:val="24"/>
        </w:rPr>
        <w:t xml:space="preserve"> enemy bunker systems and </w:t>
      </w:r>
      <w:r w:rsidR="00A800CB" w:rsidRPr="00AE4B7D">
        <w:rPr>
          <w:rFonts w:ascii="Century Gothic" w:hAnsi="Century Gothic"/>
          <w:sz w:val="24"/>
          <w:szCs w:val="24"/>
        </w:rPr>
        <w:t>patrolling</w:t>
      </w:r>
      <w:r w:rsidR="0049717A" w:rsidRPr="00AE4B7D">
        <w:rPr>
          <w:rFonts w:ascii="Century Gothic" w:hAnsi="Century Gothic"/>
          <w:sz w:val="24"/>
          <w:szCs w:val="24"/>
        </w:rPr>
        <w:t xml:space="preserve"> independently as</w:t>
      </w:r>
      <w:r>
        <w:rPr>
          <w:rFonts w:ascii="Century Gothic" w:hAnsi="Century Gothic"/>
          <w:sz w:val="24"/>
          <w:szCs w:val="24"/>
        </w:rPr>
        <w:t xml:space="preserve"> a</w:t>
      </w:r>
      <w:r w:rsidR="0049717A" w:rsidRPr="00AE4B7D">
        <w:rPr>
          <w:rFonts w:ascii="Century Gothic" w:hAnsi="Century Gothic"/>
          <w:sz w:val="24"/>
          <w:szCs w:val="24"/>
        </w:rPr>
        <w:t xml:space="preserve"> platoon or with a rifle company.</w:t>
      </w:r>
      <w:r w:rsidR="00AE4B7D">
        <w:rPr>
          <w:rFonts w:ascii="Century Gothic" w:hAnsi="Century Gothic"/>
          <w:sz w:val="24"/>
          <w:szCs w:val="24"/>
        </w:rPr>
        <w:t xml:space="preserve"> </w:t>
      </w:r>
      <w:r w:rsidR="00A800CB" w:rsidRPr="00AE4B7D">
        <w:rPr>
          <w:rFonts w:ascii="Century Gothic" w:hAnsi="Century Gothic"/>
          <w:sz w:val="24"/>
          <w:szCs w:val="24"/>
        </w:rPr>
        <w:t>On sev</w:t>
      </w:r>
      <w:r>
        <w:rPr>
          <w:rFonts w:ascii="Century Gothic" w:hAnsi="Century Gothic"/>
          <w:sz w:val="24"/>
          <w:szCs w:val="24"/>
        </w:rPr>
        <w:t>eral occasions the men would be flown</w:t>
      </w:r>
      <w:r w:rsidR="00823F03">
        <w:rPr>
          <w:rFonts w:ascii="Century Gothic" w:hAnsi="Century Gothic"/>
          <w:sz w:val="24"/>
          <w:szCs w:val="24"/>
        </w:rPr>
        <w:t xml:space="preserve"> into a designed area of operation (AO)</w:t>
      </w:r>
      <w:r w:rsidR="00A800CB" w:rsidRPr="00AE4B7D">
        <w:rPr>
          <w:rFonts w:ascii="Century Gothic" w:hAnsi="Century Gothic"/>
          <w:sz w:val="24"/>
          <w:szCs w:val="24"/>
        </w:rPr>
        <w:t xml:space="preserve"> to secure the area and lay the perimete</w:t>
      </w:r>
      <w:r w:rsidR="00823F03">
        <w:rPr>
          <w:rFonts w:ascii="Century Gothic" w:hAnsi="Century Gothic"/>
          <w:sz w:val="24"/>
          <w:szCs w:val="24"/>
        </w:rPr>
        <w:t>r for a fire support base (FSPB)</w:t>
      </w:r>
      <w:r w:rsidR="00A800CB" w:rsidRPr="00AE4B7D">
        <w:rPr>
          <w:rFonts w:ascii="Century Gothic" w:hAnsi="Century Gothic"/>
          <w:sz w:val="24"/>
          <w:szCs w:val="24"/>
        </w:rPr>
        <w:t>.</w:t>
      </w:r>
      <w:r w:rsidR="00AE4B7D">
        <w:rPr>
          <w:rFonts w:ascii="Century Gothic" w:hAnsi="Century Gothic"/>
          <w:sz w:val="24"/>
          <w:szCs w:val="24"/>
        </w:rPr>
        <w:t xml:space="preserve"> </w:t>
      </w:r>
    </w:p>
    <w:p w14:paraId="0A93BDE4" w14:textId="77777777" w:rsidR="00A15C4A" w:rsidRDefault="00A15C4A" w:rsidP="00AE4B7D">
      <w:pPr>
        <w:spacing w:after="0" w:line="240" w:lineRule="auto"/>
        <w:rPr>
          <w:rFonts w:ascii="Century Gothic" w:hAnsi="Century Gothic"/>
          <w:sz w:val="24"/>
          <w:szCs w:val="24"/>
        </w:rPr>
      </w:pPr>
      <w:r>
        <w:rPr>
          <w:rFonts w:ascii="Century Gothic" w:hAnsi="Century Gothic"/>
          <w:noProof/>
          <w:sz w:val="24"/>
          <w:szCs w:val="24"/>
        </w:rPr>
        <w:lastRenderedPageBreak/>
        <w:drawing>
          <wp:inline distT="0" distB="0" distL="0" distR="0" wp14:anchorId="2E335AE8" wp14:editId="03334F73">
            <wp:extent cx="2347534" cy="2162416"/>
            <wp:effectExtent l="19050" t="0" r="0" b="0"/>
            <wp:docPr id="8" name="Picture 7" descr="C:\Users\Henderson\Pictures\Military\Vietnam\Vietnam 68-69\2011_04_02\Filling sandbags with some local he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nderson\Pictures\Military\Vietnam\Vietnam 68-69\2011_04_02\Filling sandbags with some local help.jpg"/>
                    <pic:cNvPicPr>
                      <a:picLocks noChangeAspect="1" noChangeArrowheads="1"/>
                    </pic:cNvPicPr>
                  </pic:nvPicPr>
                  <pic:blipFill>
                    <a:blip r:embed="rId10" cstate="print"/>
                    <a:srcRect/>
                    <a:stretch>
                      <a:fillRect/>
                    </a:stretch>
                  </pic:blipFill>
                  <pic:spPr bwMode="auto">
                    <a:xfrm>
                      <a:off x="0" y="0"/>
                      <a:ext cx="2347480" cy="2162366"/>
                    </a:xfrm>
                    <a:prstGeom prst="rect">
                      <a:avLst/>
                    </a:prstGeom>
                    <a:noFill/>
                    <a:ln w="9525">
                      <a:noFill/>
                      <a:miter lim="800000"/>
                      <a:headEnd/>
                      <a:tailEnd/>
                    </a:ln>
                  </pic:spPr>
                </pic:pic>
              </a:graphicData>
            </a:graphic>
          </wp:inline>
        </w:drawing>
      </w:r>
    </w:p>
    <w:p w14:paraId="60E89BE8" w14:textId="77777777" w:rsidR="00A15C4A" w:rsidRPr="00A15C4A" w:rsidRDefault="00A15C4A" w:rsidP="00AE4B7D">
      <w:pPr>
        <w:spacing w:after="0" w:line="240" w:lineRule="auto"/>
        <w:rPr>
          <w:rFonts w:ascii="Century Gothic" w:hAnsi="Century Gothic"/>
          <w:sz w:val="16"/>
          <w:szCs w:val="16"/>
        </w:rPr>
      </w:pPr>
      <w:r w:rsidRPr="00A15C4A">
        <w:rPr>
          <w:rFonts w:ascii="Century Gothic" w:hAnsi="Century Gothic"/>
          <w:sz w:val="16"/>
          <w:szCs w:val="16"/>
        </w:rPr>
        <w:t>Sandbags being filled for FSPB</w:t>
      </w:r>
      <w:r>
        <w:rPr>
          <w:rFonts w:ascii="Century Gothic" w:hAnsi="Century Gothic"/>
          <w:sz w:val="16"/>
          <w:szCs w:val="16"/>
        </w:rPr>
        <w:t xml:space="preserve"> (Note the local help,)</w:t>
      </w:r>
      <w:r w:rsidRPr="00A15C4A">
        <w:rPr>
          <w:rFonts w:ascii="Century Gothic" w:hAnsi="Century Gothic"/>
          <w:sz w:val="16"/>
          <w:szCs w:val="16"/>
        </w:rPr>
        <w:t xml:space="preserve"> </w:t>
      </w:r>
    </w:p>
    <w:p w14:paraId="56B20971" w14:textId="77777777" w:rsidR="00037DE4" w:rsidRDefault="00A800CB" w:rsidP="00AE4B7D">
      <w:pPr>
        <w:spacing w:after="0" w:line="240" w:lineRule="auto"/>
        <w:rPr>
          <w:rFonts w:ascii="Century Gothic" w:hAnsi="Century Gothic"/>
          <w:sz w:val="24"/>
          <w:szCs w:val="24"/>
        </w:rPr>
      </w:pPr>
      <w:r w:rsidRPr="00AE4B7D">
        <w:rPr>
          <w:rFonts w:ascii="Century Gothic" w:hAnsi="Century Gothic"/>
          <w:sz w:val="24"/>
          <w:szCs w:val="24"/>
        </w:rPr>
        <w:t xml:space="preserve">A FSPB was an area from which a </w:t>
      </w:r>
      <w:r w:rsidR="008927EF">
        <w:rPr>
          <w:rFonts w:ascii="Century Gothic" w:hAnsi="Century Gothic"/>
          <w:sz w:val="24"/>
          <w:szCs w:val="24"/>
        </w:rPr>
        <w:t>c</w:t>
      </w:r>
      <w:r w:rsidRPr="00AE4B7D">
        <w:rPr>
          <w:rFonts w:ascii="Century Gothic" w:hAnsi="Century Gothic"/>
          <w:sz w:val="24"/>
          <w:szCs w:val="24"/>
        </w:rPr>
        <w:t>ompany or the Battalion would operate</w:t>
      </w:r>
      <w:r w:rsidR="00823F03">
        <w:rPr>
          <w:rFonts w:ascii="Century Gothic" w:hAnsi="Century Gothic"/>
          <w:sz w:val="24"/>
          <w:szCs w:val="24"/>
        </w:rPr>
        <w:t xml:space="preserve"> from over the duration of the o</w:t>
      </w:r>
      <w:r w:rsidRPr="00AE4B7D">
        <w:rPr>
          <w:rFonts w:ascii="Century Gothic" w:hAnsi="Century Gothic"/>
          <w:sz w:val="24"/>
          <w:szCs w:val="24"/>
        </w:rPr>
        <w:t>peration.</w:t>
      </w:r>
      <w:r w:rsidR="00037DE4">
        <w:rPr>
          <w:rFonts w:ascii="Century Gothic" w:hAnsi="Century Gothic"/>
          <w:sz w:val="24"/>
          <w:szCs w:val="24"/>
        </w:rPr>
        <w:t xml:space="preserve">  </w:t>
      </w:r>
    </w:p>
    <w:p w14:paraId="07211F0D" w14:textId="77777777" w:rsidR="00322E7A" w:rsidRPr="00037DE4" w:rsidRDefault="00A800CB" w:rsidP="00AE4B7D">
      <w:pPr>
        <w:spacing w:after="0" w:line="240" w:lineRule="auto"/>
        <w:rPr>
          <w:rFonts w:ascii="Century Gothic" w:hAnsi="Century Gothic"/>
        </w:rPr>
      </w:pPr>
      <w:r w:rsidRPr="00AE4B7D">
        <w:rPr>
          <w:rFonts w:ascii="Century Gothic" w:hAnsi="Century Gothic"/>
          <w:sz w:val="24"/>
          <w:szCs w:val="24"/>
        </w:rPr>
        <w:t xml:space="preserve">One of these </w:t>
      </w:r>
      <w:r w:rsidR="008404AE" w:rsidRPr="00AE4B7D">
        <w:rPr>
          <w:rFonts w:ascii="Century Gothic" w:hAnsi="Century Gothic"/>
          <w:sz w:val="24"/>
          <w:szCs w:val="24"/>
        </w:rPr>
        <w:t>operations</w:t>
      </w:r>
      <w:r w:rsidR="008404AE">
        <w:rPr>
          <w:rFonts w:ascii="Century Gothic" w:hAnsi="Century Gothic"/>
          <w:sz w:val="24"/>
          <w:szCs w:val="24"/>
        </w:rPr>
        <w:t xml:space="preserve"> (Operation Goodwood</w:t>
      </w:r>
      <w:r w:rsidR="008404AE" w:rsidRPr="00F27F43">
        <w:rPr>
          <w:rFonts w:ascii="Century Gothic" w:hAnsi="Century Gothic"/>
          <w:color w:val="FF0000"/>
          <w:sz w:val="28"/>
          <w:szCs w:val="28"/>
        </w:rPr>
        <w:t>*</w:t>
      </w:r>
      <w:r w:rsidR="008404AE">
        <w:rPr>
          <w:rFonts w:ascii="Century Gothic" w:hAnsi="Century Gothic"/>
          <w:sz w:val="24"/>
          <w:szCs w:val="24"/>
        </w:rPr>
        <w:t>)</w:t>
      </w:r>
      <w:r w:rsidRPr="00AE4B7D">
        <w:rPr>
          <w:rFonts w:ascii="Century Gothic" w:hAnsi="Century Gothic"/>
          <w:sz w:val="24"/>
          <w:szCs w:val="24"/>
        </w:rPr>
        <w:t xml:space="preserve"> lasted from the </w:t>
      </w:r>
      <w:r w:rsidR="008404AE">
        <w:rPr>
          <w:rFonts w:ascii="Century Gothic" w:hAnsi="Century Gothic"/>
          <w:sz w:val="24"/>
          <w:szCs w:val="24"/>
        </w:rPr>
        <w:t>3rd</w:t>
      </w:r>
      <w:r w:rsidRPr="00AE4B7D">
        <w:rPr>
          <w:rFonts w:ascii="Century Gothic" w:hAnsi="Century Gothic"/>
          <w:sz w:val="24"/>
          <w:szCs w:val="24"/>
        </w:rPr>
        <w:t xml:space="preserve"> of December 1968 to the 19</w:t>
      </w:r>
      <w:r w:rsidRPr="00AE4B7D">
        <w:rPr>
          <w:rFonts w:ascii="Century Gothic" w:hAnsi="Century Gothic"/>
          <w:sz w:val="24"/>
          <w:szCs w:val="24"/>
          <w:vertAlign w:val="superscript"/>
        </w:rPr>
        <w:t>th</w:t>
      </w:r>
      <w:r w:rsidRPr="00AE4B7D">
        <w:rPr>
          <w:rFonts w:ascii="Century Gothic" w:hAnsi="Century Gothic"/>
          <w:sz w:val="24"/>
          <w:szCs w:val="24"/>
        </w:rPr>
        <w:t xml:space="preserve"> of February 1969.</w:t>
      </w:r>
      <w:r w:rsidR="00AE4B7D">
        <w:rPr>
          <w:rFonts w:ascii="Century Gothic" w:hAnsi="Century Gothic"/>
          <w:sz w:val="24"/>
          <w:szCs w:val="24"/>
        </w:rPr>
        <w:t xml:space="preserve"> </w:t>
      </w:r>
      <w:r w:rsidRPr="00AE4B7D">
        <w:rPr>
          <w:rFonts w:ascii="Century Gothic" w:hAnsi="Century Gothic"/>
          <w:sz w:val="24"/>
          <w:szCs w:val="24"/>
        </w:rPr>
        <w:t>It was during</w:t>
      </w:r>
      <w:r w:rsidR="00322E7A">
        <w:rPr>
          <w:rFonts w:ascii="Century Gothic" w:hAnsi="Century Gothic"/>
          <w:sz w:val="24"/>
          <w:szCs w:val="24"/>
        </w:rPr>
        <w:t xml:space="preserve"> this operation that Phid worked</w:t>
      </w:r>
      <w:r w:rsidRPr="00AE4B7D">
        <w:rPr>
          <w:rFonts w:ascii="Century Gothic" w:hAnsi="Century Gothic"/>
          <w:sz w:val="24"/>
          <w:szCs w:val="24"/>
        </w:rPr>
        <w:t xml:space="preserve"> with other members of</w:t>
      </w:r>
      <w:r w:rsidR="00322E7A">
        <w:rPr>
          <w:rFonts w:ascii="Century Gothic" w:hAnsi="Century Gothic"/>
          <w:sz w:val="24"/>
          <w:szCs w:val="24"/>
        </w:rPr>
        <w:t xml:space="preserve"> </w:t>
      </w:r>
      <w:r w:rsidR="008927EF">
        <w:rPr>
          <w:rFonts w:ascii="Century Gothic" w:hAnsi="Century Gothic"/>
          <w:sz w:val="24"/>
          <w:szCs w:val="24"/>
        </w:rPr>
        <w:t>p</w:t>
      </w:r>
      <w:r w:rsidR="00322E7A">
        <w:rPr>
          <w:rFonts w:ascii="Century Gothic" w:hAnsi="Century Gothic"/>
          <w:sz w:val="24"/>
          <w:szCs w:val="24"/>
        </w:rPr>
        <w:t xml:space="preserve">ioneer </w:t>
      </w:r>
      <w:r w:rsidR="008927EF">
        <w:rPr>
          <w:rFonts w:ascii="Century Gothic" w:hAnsi="Century Gothic"/>
          <w:sz w:val="24"/>
          <w:szCs w:val="24"/>
        </w:rPr>
        <w:t>p</w:t>
      </w:r>
      <w:r w:rsidR="00322E7A">
        <w:rPr>
          <w:rFonts w:ascii="Century Gothic" w:hAnsi="Century Gothic"/>
          <w:sz w:val="24"/>
          <w:szCs w:val="24"/>
        </w:rPr>
        <w:t xml:space="preserve">latoon and B </w:t>
      </w:r>
      <w:r w:rsidR="00037DE4">
        <w:rPr>
          <w:rFonts w:ascii="Century Gothic" w:hAnsi="Century Gothic"/>
          <w:sz w:val="24"/>
          <w:szCs w:val="24"/>
        </w:rPr>
        <w:t>Company</w:t>
      </w:r>
      <w:r w:rsidRPr="00AE4B7D">
        <w:rPr>
          <w:rFonts w:ascii="Century Gothic" w:hAnsi="Century Gothic"/>
          <w:sz w:val="24"/>
          <w:szCs w:val="24"/>
        </w:rPr>
        <w:t xml:space="preserve"> to establish FSPB </w:t>
      </w:r>
      <w:r w:rsidR="008927EF">
        <w:rPr>
          <w:rFonts w:ascii="Century Gothic" w:hAnsi="Century Gothic"/>
          <w:sz w:val="24"/>
          <w:szCs w:val="24"/>
        </w:rPr>
        <w:t>d</w:t>
      </w:r>
      <w:r w:rsidRPr="00AE4B7D">
        <w:rPr>
          <w:rFonts w:ascii="Century Gothic" w:hAnsi="Century Gothic"/>
          <w:sz w:val="24"/>
          <w:szCs w:val="24"/>
        </w:rPr>
        <w:t>yke</w:t>
      </w:r>
      <w:r w:rsidR="00322E7A">
        <w:rPr>
          <w:rFonts w:ascii="Century Gothic" w:hAnsi="Century Gothic"/>
          <w:sz w:val="24"/>
          <w:szCs w:val="24"/>
        </w:rPr>
        <w:t xml:space="preserve"> </w:t>
      </w:r>
      <w:r w:rsidR="00322E7A" w:rsidRPr="00037DE4">
        <w:rPr>
          <w:rFonts w:ascii="Century Gothic" w:hAnsi="Century Gothic"/>
          <w:i/>
        </w:rPr>
        <w:t>(Henderson 2011)</w:t>
      </w:r>
      <w:r w:rsidRPr="00037DE4">
        <w:rPr>
          <w:rFonts w:ascii="Century Gothic" w:hAnsi="Century Gothic"/>
          <w:i/>
        </w:rPr>
        <w:t>.</w:t>
      </w:r>
      <w:r w:rsidR="008404AE">
        <w:rPr>
          <w:rFonts w:ascii="Century Gothic" w:hAnsi="Century Gothic"/>
          <w:i/>
        </w:rPr>
        <w:t xml:space="preserve">             </w:t>
      </w:r>
      <w:r w:rsidR="008404AE" w:rsidRPr="00F27F43">
        <w:rPr>
          <w:rFonts w:ascii="Century Gothic" w:hAnsi="Century Gothic"/>
          <w:i/>
          <w:color w:val="FF0000"/>
          <w:sz w:val="28"/>
          <w:szCs w:val="28"/>
        </w:rPr>
        <w:t>*</w:t>
      </w:r>
      <w:r w:rsidR="008404AE">
        <w:rPr>
          <w:rFonts w:ascii="Century Gothic" w:hAnsi="Century Gothic"/>
          <w:i/>
        </w:rPr>
        <w:t>Refer N01</w:t>
      </w:r>
    </w:p>
    <w:p w14:paraId="1CB0F7E3" w14:textId="77777777" w:rsidR="00322E7A" w:rsidRDefault="00322E7A" w:rsidP="00AE4B7D">
      <w:pPr>
        <w:spacing w:after="0" w:line="240" w:lineRule="auto"/>
        <w:rPr>
          <w:rFonts w:ascii="Century Gothic" w:hAnsi="Century Gothic"/>
          <w:sz w:val="24"/>
          <w:szCs w:val="24"/>
        </w:rPr>
      </w:pPr>
    </w:p>
    <w:p w14:paraId="4C2281DA" w14:textId="77777777" w:rsidR="0068340D" w:rsidRDefault="00A800CB" w:rsidP="00823F03">
      <w:pPr>
        <w:spacing w:after="0" w:line="240" w:lineRule="auto"/>
        <w:rPr>
          <w:rFonts w:ascii="Century Gothic" w:hAnsi="Century Gothic"/>
          <w:i/>
        </w:rPr>
      </w:pPr>
      <w:r w:rsidRPr="00AE4B7D">
        <w:rPr>
          <w:rFonts w:ascii="Century Gothic" w:hAnsi="Century Gothic"/>
          <w:sz w:val="24"/>
          <w:szCs w:val="24"/>
        </w:rPr>
        <w:t xml:space="preserve">It was fairly hairy as the helicopter </w:t>
      </w:r>
      <w:r w:rsidR="0068340D" w:rsidRPr="00AE4B7D">
        <w:rPr>
          <w:rFonts w:ascii="Century Gothic" w:hAnsi="Century Gothic"/>
          <w:sz w:val="24"/>
          <w:szCs w:val="24"/>
        </w:rPr>
        <w:t>pilots wouldn’t land their aircraft for fear of landing on a mine. So</w:t>
      </w:r>
      <w:r w:rsidR="00992034" w:rsidRPr="00AE4B7D">
        <w:rPr>
          <w:rFonts w:ascii="Century Gothic" w:hAnsi="Century Gothic"/>
          <w:sz w:val="24"/>
          <w:szCs w:val="24"/>
        </w:rPr>
        <w:t>,</w:t>
      </w:r>
      <w:r w:rsidR="0068340D" w:rsidRPr="00AE4B7D">
        <w:rPr>
          <w:rFonts w:ascii="Century Gothic" w:hAnsi="Century Gothic"/>
          <w:sz w:val="24"/>
          <w:szCs w:val="24"/>
        </w:rPr>
        <w:t xml:space="preserve"> they </w:t>
      </w:r>
      <w:r w:rsidR="00747930">
        <w:rPr>
          <w:rFonts w:ascii="Century Gothic" w:hAnsi="Century Gothic"/>
          <w:sz w:val="24"/>
          <w:szCs w:val="24"/>
        </w:rPr>
        <w:t>had to jump! Phid said he</w:t>
      </w:r>
      <w:r w:rsidR="0068340D" w:rsidRPr="00AE4B7D">
        <w:rPr>
          <w:rFonts w:ascii="Century Gothic" w:hAnsi="Century Gothic"/>
          <w:sz w:val="24"/>
          <w:szCs w:val="24"/>
        </w:rPr>
        <w:t xml:space="preserve"> finished up on his face </w:t>
      </w:r>
      <w:r w:rsidR="00747930">
        <w:rPr>
          <w:rFonts w:ascii="Century Gothic" w:hAnsi="Century Gothic"/>
          <w:sz w:val="24"/>
          <w:szCs w:val="24"/>
        </w:rPr>
        <w:t>covered in mud, with mud jammed in</w:t>
      </w:r>
      <w:r w:rsidR="0068340D" w:rsidRPr="00AE4B7D">
        <w:rPr>
          <w:rFonts w:ascii="Century Gothic" w:hAnsi="Century Gothic"/>
          <w:sz w:val="24"/>
          <w:szCs w:val="24"/>
        </w:rPr>
        <w:t xml:space="preserve"> th</w:t>
      </w:r>
      <w:r w:rsidR="00747930">
        <w:rPr>
          <w:rFonts w:ascii="Century Gothic" w:hAnsi="Century Gothic"/>
          <w:sz w:val="24"/>
          <w:szCs w:val="24"/>
        </w:rPr>
        <w:t>e barrel of his rifle. Not</w:t>
      </w:r>
      <w:r w:rsidR="0068340D" w:rsidRPr="00AE4B7D">
        <w:rPr>
          <w:rFonts w:ascii="Century Gothic" w:hAnsi="Century Gothic"/>
          <w:sz w:val="24"/>
          <w:szCs w:val="24"/>
        </w:rPr>
        <w:t xml:space="preserve"> a </w:t>
      </w:r>
      <w:r w:rsidR="00747930">
        <w:rPr>
          <w:rFonts w:ascii="Century Gothic" w:hAnsi="Century Gothic"/>
          <w:sz w:val="24"/>
          <w:szCs w:val="24"/>
        </w:rPr>
        <w:t xml:space="preserve">very </w:t>
      </w:r>
      <w:r w:rsidR="0068340D" w:rsidRPr="00AE4B7D">
        <w:rPr>
          <w:rFonts w:ascii="Century Gothic" w:hAnsi="Century Gothic"/>
          <w:sz w:val="24"/>
          <w:szCs w:val="24"/>
        </w:rPr>
        <w:t>good start for him on that operatio</w:t>
      </w:r>
      <w:r w:rsidR="00747930">
        <w:rPr>
          <w:rFonts w:ascii="Century Gothic" w:hAnsi="Century Gothic"/>
          <w:sz w:val="24"/>
          <w:szCs w:val="24"/>
        </w:rPr>
        <w:t>n. However the men finished the</w:t>
      </w:r>
      <w:r w:rsidR="0068340D" w:rsidRPr="00AE4B7D">
        <w:rPr>
          <w:rFonts w:ascii="Century Gothic" w:hAnsi="Century Gothic"/>
          <w:sz w:val="24"/>
          <w:szCs w:val="24"/>
        </w:rPr>
        <w:t xml:space="preserve"> task on time for the Battalion to fly in once the area was all secure.</w:t>
      </w:r>
      <w:r w:rsidR="00AE4B7D">
        <w:rPr>
          <w:rFonts w:ascii="Century Gothic" w:hAnsi="Century Gothic"/>
          <w:sz w:val="24"/>
          <w:szCs w:val="24"/>
        </w:rPr>
        <w:t xml:space="preserve"> </w:t>
      </w:r>
      <w:r w:rsidR="0068340D" w:rsidRPr="00AE4B7D">
        <w:rPr>
          <w:rFonts w:ascii="Century Gothic" w:hAnsi="Century Gothic"/>
          <w:sz w:val="24"/>
          <w:szCs w:val="24"/>
        </w:rPr>
        <w:t>Another one of the tasks was to spend time on a feature known as the Horseshoe. Called Horseshoe because of its shape. This area was in fact a permanent FSPB and ev</w:t>
      </w:r>
      <w:r w:rsidR="00A04E34" w:rsidRPr="00AE4B7D">
        <w:rPr>
          <w:rFonts w:ascii="Century Gothic" w:hAnsi="Century Gothic"/>
          <w:sz w:val="24"/>
          <w:szCs w:val="24"/>
        </w:rPr>
        <w:t>ery</w:t>
      </w:r>
      <w:r w:rsidR="0068340D" w:rsidRPr="00AE4B7D">
        <w:rPr>
          <w:rFonts w:ascii="Century Gothic" w:hAnsi="Century Gothic"/>
          <w:sz w:val="24"/>
          <w:szCs w:val="24"/>
        </w:rPr>
        <w:t xml:space="preserve"> company, including V and W Company did a stretch at the Horseshoe.</w:t>
      </w:r>
      <w:r w:rsidR="00AE4B7D">
        <w:rPr>
          <w:rFonts w:ascii="Century Gothic" w:hAnsi="Century Gothic"/>
          <w:sz w:val="24"/>
          <w:szCs w:val="24"/>
        </w:rPr>
        <w:t xml:space="preserve"> </w:t>
      </w:r>
      <w:r w:rsidR="0068340D" w:rsidRPr="00AE4B7D">
        <w:rPr>
          <w:rFonts w:ascii="Century Gothic" w:hAnsi="Century Gothic"/>
          <w:sz w:val="24"/>
          <w:szCs w:val="24"/>
        </w:rPr>
        <w:t xml:space="preserve">V and W </w:t>
      </w:r>
      <w:r w:rsidR="006B6EF9">
        <w:rPr>
          <w:rFonts w:ascii="Century Gothic" w:hAnsi="Century Gothic"/>
          <w:sz w:val="24"/>
          <w:szCs w:val="24"/>
        </w:rPr>
        <w:t>c</w:t>
      </w:r>
      <w:r w:rsidR="0068340D" w:rsidRPr="00AE4B7D">
        <w:rPr>
          <w:rFonts w:ascii="Century Gothic" w:hAnsi="Century Gothic"/>
          <w:sz w:val="24"/>
          <w:szCs w:val="24"/>
        </w:rPr>
        <w:t xml:space="preserve">ompany were New Zealand </w:t>
      </w:r>
      <w:r w:rsidR="006B6EF9">
        <w:rPr>
          <w:rFonts w:ascii="Century Gothic" w:hAnsi="Century Gothic"/>
          <w:sz w:val="24"/>
          <w:szCs w:val="24"/>
        </w:rPr>
        <w:t>t</w:t>
      </w:r>
      <w:r w:rsidR="0068340D" w:rsidRPr="00AE4B7D">
        <w:rPr>
          <w:rFonts w:ascii="Century Gothic" w:hAnsi="Century Gothic"/>
          <w:sz w:val="24"/>
          <w:szCs w:val="24"/>
        </w:rPr>
        <w:t>roops therefore the designati</w:t>
      </w:r>
      <w:r w:rsidR="00823F03">
        <w:rPr>
          <w:rFonts w:ascii="Century Gothic" w:hAnsi="Century Gothic"/>
          <w:sz w:val="24"/>
          <w:szCs w:val="24"/>
        </w:rPr>
        <w:t xml:space="preserve">on of 4RAR/NZ (Anzac) Battalion </w:t>
      </w:r>
      <w:r w:rsidR="00823F03" w:rsidRPr="00037DE4">
        <w:rPr>
          <w:rFonts w:ascii="Century Gothic" w:hAnsi="Century Gothic"/>
          <w:i/>
        </w:rPr>
        <w:t>(Henderson 2011).</w:t>
      </w:r>
    </w:p>
    <w:p w14:paraId="62DC5F7C" w14:textId="77777777" w:rsidR="00120053" w:rsidRDefault="00120053" w:rsidP="00823F03">
      <w:pPr>
        <w:spacing w:after="0" w:line="240" w:lineRule="auto"/>
        <w:rPr>
          <w:rFonts w:ascii="Century Gothic" w:hAnsi="Century Gothic"/>
          <w:sz w:val="24"/>
          <w:szCs w:val="24"/>
        </w:rPr>
      </w:pPr>
      <w:r>
        <w:rPr>
          <w:rFonts w:ascii="Century Gothic" w:hAnsi="Century Gothic"/>
          <w:noProof/>
          <w:sz w:val="24"/>
          <w:szCs w:val="24"/>
        </w:rPr>
        <w:drawing>
          <wp:inline distT="0" distB="0" distL="0" distR="0" wp14:anchorId="627BA819" wp14:editId="3CEC9F33">
            <wp:extent cx="1905166" cy="1457852"/>
            <wp:effectExtent l="19050" t="0" r="0" b="0"/>
            <wp:docPr id="4" name="Picture 3" descr="C:\Users\Henderson\Pictures\Military\Vietnam\Vietnam 68-69\2011_04_02\My tent at the Horsesh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nderson\Pictures\Military\Vietnam\Vietnam 68-69\2011_04_02\My tent at the Horseshoe.jpg"/>
                    <pic:cNvPicPr>
                      <a:picLocks noChangeAspect="1" noChangeArrowheads="1"/>
                    </pic:cNvPicPr>
                  </pic:nvPicPr>
                  <pic:blipFill>
                    <a:blip r:embed="rId11" cstate="print"/>
                    <a:srcRect/>
                    <a:stretch>
                      <a:fillRect/>
                    </a:stretch>
                  </pic:blipFill>
                  <pic:spPr bwMode="auto">
                    <a:xfrm>
                      <a:off x="0" y="0"/>
                      <a:ext cx="1906014" cy="1458501"/>
                    </a:xfrm>
                    <a:prstGeom prst="rect">
                      <a:avLst/>
                    </a:prstGeom>
                    <a:noFill/>
                    <a:ln w="9525">
                      <a:noFill/>
                      <a:miter lim="800000"/>
                      <a:headEnd/>
                      <a:tailEnd/>
                    </a:ln>
                  </pic:spPr>
                </pic:pic>
              </a:graphicData>
            </a:graphic>
          </wp:inline>
        </w:drawing>
      </w:r>
      <w:r>
        <w:rPr>
          <w:rFonts w:ascii="Century Gothic" w:hAnsi="Century Gothic"/>
          <w:sz w:val="24"/>
          <w:szCs w:val="24"/>
        </w:rPr>
        <w:t xml:space="preserve"> </w:t>
      </w:r>
      <w:r>
        <w:rPr>
          <w:rFonts w:ascii="Century Gothic" w:hAnsi="Century Gothic"/>
          <w:noProof/>
          <w:sz w:val="24"/>
          <w:szCs w:val="24"/>
        </w:rPr>
        <w:drawing>
          <wp:inline distT="0" distB="0" distL="0" distR="0" wp14:anchorId="5CA44962" wp14:editId="25A016FC">
            <wp:extent cx="2129961" cy="1453014"/>
            <wp:effectExtent l="19050" t="0" r="3639" b="0"/>
            <wp:docPr id="5" name="Picture 4" descr="C:\Users\Henderson\Pictures\Military\Vietnam\Horseshoe march 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enderson\Pictures\Military\Vietnam\Horseshoe march 69.jpg"/>
                    <pic:cNvPicPr>
                      <a:picLocks noChangeAspect="1" noChangeArrowheads="1"/>
                    </pic:cNvPicPr>
                  </pic:nvPicPr>
                  <pic:blipFill>
                    <a:blip r:embed="rId12" cstate="print"/>
                    <a:srcRect/>
                    <a:stretch>
                      <a:fillRect/>
                    </a:stretch>
                  </pic:blipFill>
                  <pic:spPr bwMode="auto">
                    <a:xfrm>
                      <a:off x="0" y="0"/>
                      <a:ext cx="2135804" cy="1457000"/>
                    </a:xfrm>
                    <a:prstGeom prst="rect">
                      <a:avLst/>
                    </a:prstGeom>
                    <a:noFill/>
                    <a:ln w="9525">
                      <a:noFill/>
                      <a:miter lim="800000"/>
                      <a:headEnd/>
                      <a:tailEnd/>
                    </a:ln>
                  </pic:spPr>
                </pic:pic>
              </a:graphicData>
            </a:graphic>
          </wp:inline>
        </w:drawing>
      </w:r>
      <w:r w:rsidR="0029589E">
        <w:rPr>
          <w:rFonts w:ascii="Century Gothic" w:hAnsi="Century Gothic"/>
          <w:noProof/>
          <w:sz w:val="24"/>
          <w:szCs w:val="24"/>
        </w:rPr>
        <w:drawing>
          <wp:inline distT="0" distB="0" distL="0" distR="0" wp14:anchorId="099E87FC" wp14:editId="21D37822">
            <wp:extent cx="1469383" cy="14478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madation at Horseshoe SVN 6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0885" cy="1449342"/>
                    </a:xfrm>
                    <a:prstGeom prst="rect">
                      <a:avLst/>
                    </a:prstGeom>
                  </pic:spPr>
                </pic:pic>
              </a:graphicData>
            </a:graphic>
          </wp:inline>
        </w:drawing>
      </w:r>
    </w:p>
    <w:p w14:paraId="3B480957" w14:textId="77777777" w:rsidR="00120053" w:rsidRPr="00120053" w:rsidRDefault="00120053" w:rsidP="00120053">
      <w:pPr>
        <w:tabs>
          <w:tab w:val="left" w:pos="3494"/>
        </w:tabs>
        <w:spacing w:after="0" w:line="240" w:lineRule="auto"/>
        <w:rPr>
          <w:rFonts w:ascii="Century Gothic" w:hAnsi="Century Gothic"/>
          <w:sz w:val="16"/>
          <w:szCs w:val="16"/>
        </w:rPr>
      </w:pPr>
      <w:r w:rsidRPr="00120053">
        <w:rPr>
          <w:rFonts w:ascii="Century Gothic" w:hAnsi="Century Gothic"/>
          <w:sz w:val="16"/>
          <w:szCs w:val="16"/>
        </w:rPr>
        <w:t>Living conditions Horseshoe</w:t>
      </w:r>
      <w:r>
        <w:rPr>
          <w:rFonts w:ascii="Century Gothic" w:hAnsi="Century Gothic"/>
          <w:sz w:val="16"/>
          <w:szCs w:val="16"/>
        </w:rPr>
        <w:t xml:space="preserve"> March</w:t>
      </w:r>
      <w:r w:rsidRPr="00120053">
        <w:rPr>
          <w:rFonts w:ascii="Century Gothic" w:hAnsi="Century Gothic"/>
          <w:sz w:val="16"/>
          <w:szCs w:val="16"/>
        </w:rPr>
        <w:t xml:space="preserve"> 1969</w:t>
      </w:r>
      <w:r w:rsidR="00A15C4A">
        <w:rPr>
          <w:rFonts w:ascii="Century Gothic" w:hAnsi="Century Gothic"/>
          <w:sz w:val="16"/>
          <w:szCs w:val="16"/>
        </w:rPr>
        <w:t>.</w:t>
      </w:r>
      <w:r w:rsidR="0029589E">
        <w:rPr>
          <w:rFonts w:ascii="Century Gothic" w:hAnsi="Century Gothic"/>
          <w:sz w:val="16"/>
          <w:szCs w:val="16"/>
        </w:rPr>
        <w:t xml:space="preserve">  </w:t>
      </w:r>
      <w:r>
        <w:rPr>
          <w:rFonts w:ascii="Century Gothic" w:hAnsi="Century Gothic"/>
          <w:sz w:val="16"/>
          <w:szCs w:val="16"/>
        </w:rPr>
        <w:t>50 Cal Gun Placement. Horseshoe 1969</w:t>
      </w:r>
      <w:r w:rsidR="0029589E">
        <w:rPr>
          <w:rFonts w:ascii="Century Gothic" w:hAnsi="Century Gothic"/>
          <w:sz w:val="16"/>
          <w:szCs w:val="16"/>
        </w:rPr>
        <w:t xml:space="preserve">         Luxury accommodation </w:t>
      </w:r>
    </w:p>
    <w:p w14:paraId="559B1AA8" w14:textId="77777777" w:rsidR="00823F03" w:rsidRPr="00823F03" w:rsidRDefault="00823F03" w:rsidP="00823F03">
      <w:pPr>
        <w:spacing w:after="0" w:line="240" w:lineRule="auto"/>
        <w:rPr>
          <w:rFonts w:ascii="Century Gothic" w:hAnsi="Century Gothic"/>
          <w:sz w:val="24"/>
          <w:szCs w:val="24"/>
        </w:rPr>
      </w:pPr>
    </w:p>
    <w:p w14:paraId="3A5A86E2" w14:textId="77777777" w:rsidR="0068340D" w:rsidRPr="00AE4B7D" w:rsidRDefault="00823F03" w:rsidP="00AE4B7D">
      <w:pPr>
        <w:spacing w:after="0" w:line="240" w:lineRule="auto"/>
        <w:rPr>
          <w:rFonts w:ascii="Century Gothic" w:hAnsi="Century Gothic"/>
          <w:sz w:val="24"/>
          <w:szCs w:val="24"/>
        </w:rPr>
      </w:pPr>
      <w:r>
        <w:rPr>
          <w:rFonts w:ascii="Century Gothic" w:hAnsi="Century Gothic"/>
          <w:sz w:val="24"/>
          <w:szCs w:val="24"/>
        </w:rPr>
        <w:t>Phid’s rest and recreation (R&amp;R)</w:t>
      </w:r>
      <w:r w:rsidR="0068340D" w:rsidRPr="00AE4B7D">
        <w:rPr>
          <w:rFonts w:ascii="Century Gothic" w:hAnsi="Century Gothic"/>
          <w:sz w:val="24"/>
          <w:szCs w:val="24"/>
        </w:rPr>
        <w:t xml:space="preserve"> was spent in Taipei, Taiwan</w:t>
      </w:r>
      <w:r w:rsidR="00BE4866" w:rsidRPr="00AE4B7D">
        <w:rPr>
          <w:rFonts w:ascii="Century Gothic" w:hAnsi="Century Gothic"/>
          <w:sz w:val="24"/>
          <w:szCs w:val="24"/>
        </w:rPr>
        <w:t>. Allegedly 5 days of rest. However the men spent the 5 days partying and after the 5 days the people of the Crux Hotel were more than likely glad to see them leave.</w:t>
      </w:r>
      <w:r>
        <w:rPr>
          <w:rFonts w:ascii="Century Gothic" w:hAnsi="Century Gothic"/>
          <w:sz w:val="24"/>
          <w:szCs w:val="24"/>
        </w:rPr>
        <w:t xml:space="preserve"> Also soldier’s had </w:t>
      </w:r>
      <w:r w:rsidR="00BE4866" w:rsidRPr="00AE4B7D">
        <w:rPr>
          <w:rFonts w:ascii="Century Gothic" w:hAnsi="Century Gothic"/>
          <w:sz w:val="24"/>
          <w:szCs w:val="24"/>
        </w:rPr>
        <w:t xml:space="preserve">another 5 days of rest in the </w:t>
      </w:r>
      <w:r w:rsidR="00AE4B7D">
        <w:rPr>
          <w:rFonts w:ascii="Century Gothic" w:hAnsi="Century Gothic"/>
          <w:sz w:val="24"/>
          <w:szCs w:val="24"/>
        </w:rPr>
        <w:t xml:space="preserve">country ‘RIC’. These 5 days was </w:t>
      </w:r>
      <w:r w:rsidR="00BE4866" w:rsidRPr="00AE4B7D">
        <w:rPr>
          <w:rFonts w:ascii="Century Gothic" w:hAnsi="Century Gothic"/>
          <w:sz w:val="24"/>
          <w:szCs w:val="24"/>
        </w:rPr>
        <w:t>spent in Vung Tau at the Peter Badcoe Club.</w:t>
      </w:r>
      <w:r w:rsidR="00AE4B7D">
        <w:rPr>
          <w:rFonts w:ascii="Century Gothic" w:hAnsi="Century Gothic"/>
          <w:sz w:val="24"/>
          <w:szCs w:val="24"/>
        </w:rPr>
        <w:t xml:space="preserve"> </w:t>
      </w:r>
      <w:r w:rsidR="00BE4866" w:rsidRPr="00AE4B7D">
        <w:rPr>
          <w:rFonts w:ascii="Century Gothic" w:hAnsi="Century Gothic"/>
          <w:sz w:val="24"/>
          <w:szCs w:val="24"/>
        </w:rPr>
        <w:t xml:space="preserve">Phid and his </w:t>
      </w:r>
      <w:r>
        <w:rPr>
          <w:rFonts w:ascii="Century Gothic" w:hAnsi="Century Gothic"/>
          <w:sz w:val="24"/>
          <w:szCs w:val="24"/>
        </w:rPr>
        <w:t>team had 10 days off in a year</w:t>
      </w:r>
      <w:r w:rsidRPr="00037DE4">
        <w:rPr>
          <w:rFonts w:ascii="Century Gothic" w:hAnsi="Century Gothic"/>
        </w:rPr>
        <w:t xml:space="preserve"> </w:t>
      </w:r>
      <w:r w:rsidRPr="00037DE4">
        <w:rPr>
          <w:rFonts w:ascii="Century Gothic" w:hAnsi="Century Gothic"/>
          <w:i/>
        </w:rPr>
        <w:t>(Henderson 2011).</w:t>
      </w:r>
    </w:p>
    <w:p w14:paraId="3DF55C80" w14:textId="77777777" w:rsidR="00A04E34" w:rsidRPr="008C16E0" w:rsidRDefault="00A04E34" w:rsidP="00BE4866">
      <w:pPr>
        <w:pStyle w:val="ListParagraph"/>
        <w:spacing w:after="0" w:line="240" w:lineRule="auto"/>
        <w:ind w:left="1800"/>
        <w:rPr>
          <w:rFonts w:ascii="Century Gothic" w:hAnsi="Century Gothic"/>
          <w:sz w:val="24"/>
          <w:szCs w:val="24"/>
        </w:rPr>
      </w:pPr>
    </w:p>
    <w:p w14:paraId="08EA7085" w14:textId="77777777" w:rsidR="00A15C4A" w:rsidRDefault="00A04E34" w:rsidP="00AE4B7D">
      <w:pPr>
        <w:spacing w:after="0" w:line="240" w:lineRule="auto"/>
        <w:rPr>
          <w:rFonts w:ascii="Century Gothic" w:hAnsi="Century Gothic"/>
          <w:sz w:val="24"/>
          <w:szCs w:val="24"/>
        </w:rPr>
      </w:pPr>
      <w:r w:rsidRPr="00AE4B7D">
        <w:rPr>
          <w:rFonts w:ascii="Century Gothic" w:hAnsi="Century Gothic"/>
          <w:sz w:val="24"/>
          <w:szCs w:val="24"/>
        </w:rPr>
        <w:lastRenderedPageBreak/>
        <w:t xml:space="preserve">Overall the conditions were </w:t>
      </w:r>
      <w:r w:rsidR="00616A47">
        <w:rPr>
          <w:rFonts w:ascii="Century Gothic" w:hAnsi="Century Gothic"/>
          <w:sz w:val="24"/>
          <w:szCs w:val="24"/>
        </w:rPr>
        <w:t xml:space="preserve">pretty </w:t>
      </w:r>
      <w:r w:rsidR="0029589E">
        <w:rPr>
          <w:rFonts w:ascii="Century Gothic" w:hAnsi="Century Gothic"/>
          <w:sz w:val="24"/>
          <w:szCs w:val="24"/>
        </w:rPr>
        <w:t>awful</w:t>
      </w:r>
      <w:r w:rsidRPr="00AE4B7D">
        <w:rPr>
          <w:rFonts w:ascii="Century Gothic" w:hAnsi="Century Gothic"/>
          <w:sz w:val="24"/>
          <w:szCs w:val="24"/>
        </w:rPr>
        <w:t>. Always humid and hot even during the so called ‘dry season’. Throughout the wet season it was exceptionally wet with torrential rain causing everything to turn into mud. Th</w:t>
      </w:r>
      <w:r w:rsidR="00823F03">
        <w:rPr>
          <w:rFonts w:ascii="Century Gothic" w:hAnsi="Century Gothic"/>
          <w:sz w:val="24"/>
          <w:szCs w:val="24"/>
        </w:rPr>
        <w:t xml:space="preserve">eir living conditions were </w:t>
      </w:r>
      <w:r w:rsidRPr="00AE4B7D">
        <w:rPr>
          <w:rFonts w:ascii="Century Gothic" w:hAnsi="Century Gothic"/>
          <w:sz w:val="24"/>
          <w:szCs w:val="24"/>
        </w:rPr>
        <w:t xml:space="preserve">very basic and nothing exciting. Open tents with sand bags around the </w:t>
      </w:r>
      <w:r w:rsidR="005602A1" w:rsidRPr="00AE4B7D">
        <w:rPr>
          <w:rFonts w:ascii="Century Gothic" w:hAnsi="Century Gothic"/>
          <w:sz w:val="24"/>
          <w:szCs w:val="24"/>
        </w:rPr>
        <w:t xml:space="preserve">edges, </w:t>
      </w:r>
      <w:r w:rsidR="00A15C4A">
        <w:rPr>
          <w:rFonts w:ascii="Century Gothic" w:hAnsi="Century Gothic"/>
          <w:sz w:val="24"/>
          <w:szCs w:val="24"/>
        </w:rPr>
        <w:t>when</w:t>
      </w:r>
      <w:r w:rsidRPr="00AE4B7D">
        <w:rPr>
          <w:rFonts w:ascii="Century Gothic" w:hAnsi="Century Gothic"/>
          <w:sz w:val="24"/>
          <w:szCs w:val="24"/>
        </w:rPr>
        <w:t xml:space="preserve"> in Nui </w:t>
      </w:r>
      <w:r w:rsidR="005602A1" w:rsidRPr="00AE4B7D">
        <w:rPr>
          <w:rFonts w:ascii="Century Gothic" w:hAnsi="Century Gothic"/>
          <w:sz w:val="24"/>
          <w:szCs w:val="24"/>
        </w:rPr>
        <w:t>Dat</w:t>
      </w:r>
      <w:r w:rsidR="00A15C4A">
        <w:rPr>
          <w:rFonts w:ascii="Century Gothic" w:hAnsi="Century Gothic"/>
          <w:sz w:val="24"/>
          <w:szCs w:val="24"/>
        </w:rPr>
        <w:t>.</w:t>
      </w:r>
    </w:p>
    <w:p w14:paraId="24EB65E0" w14:textId="77777777" w:rsidR="005602A1" w:rsidRPr="00AE4B7D" w:rsidRDefault="00A04E34" w:rsidP="00AE4B7D">
      <w:pPr>
        <w:spacing w:after="0" w:line="240" w:lineRule="auto"/>
        <w:rPr>
          <w:rFonts w:ascii="Century Gothic" w:hAnsi="Century Gothic"/>
          <w:sz w:val="24"/>
          <w:szCs w:val="24"/>
        </w:rPr>
      </w:pPr>
      <w:r w:rsidRPr="00AE4B7D">
        <w:rPr>
          <w:rFonts w:ascii="Century Gothic" w:hAnsi="Century Gothic"/>
          <w:sz w:val="24"/>
          <w:szCs w:val="24"/>
        </w:rPr>
        <w:t xml:space="preserve"> </w:t>
      </w:r>
      <w:r w:rsidR="00A15C4A">
        <w:rPr>
          <w:rFonts w:ascii="Century Gothic" w:hAnsi="Century Gothic"/>
          <w:sz w:val="24"/>
          <w:szCs w:val="24"/>
        </w:rPr>
        <w:t>I</w:t>
      </w:r>
      <w:r w:rsidRPr="00AE4B7D">
        <w:rPr>
          <w:rFonts w:ascii="Century Gothic" w:hAnsi="Century Gothic"/>
          <w:sz w:val="24"/>
          <w:szCs w:val="24"/>
        </w:rPr>
        <w:t>n the field</w:t>
      </w:r>
      <w:r w:rsidR="00A15C4A">
        <w:rPr>
          <w:rFonts w:ascii="Century Gothic" w:hAnsi="Century Gothic"/>
          <w:sz w:val="24"/>
          <w:szCs w:val="24"/>
        </w:rPr>
        <w:t xml:space="preserve"> while on operations</w:t>
      </w:r>
      <w:r w:rsidRPr="00AE4B7D">
        <w:rPr>
          <w:rFonts w:ascii="Century Gothic" w:hAnsi="Century Gothic"/>
          <w:sz w:val="24"/>
          <w:szCs w:val="24"/>
        </w:rPr>
        <w:t xml:space="preserve"> th</w:t>
      </w:r>
      <w:r w:rsidR="005602A1" w:rsidRPr="00AE4B7D">
        <w:rPr>
          <w:rFonts w:ascii="Century Gothic" w:hAnsi="Century Gothic"/>
          <w:sz w:val="24"/>
          <w:szCs w:val="24"/>
        </w:rPr>
        <w:t>ey slept in holes they had dug out</w:t>
      </w:r>
      <w:r w:rsidRPr="00AE4B7D">
        <w:rPr>
          <w:rFonts w:ascii="Century Gothic" w:hAnsi="Century Gothic"/>
          <w:sz w:val="24"/>
          <w:szCs w:val="24"/>
        </w:rPr>
        <w:t xml:space="preserve"> themselves with a small tent like cover </w:t>
      </w:r>
      <w:r w:rsidR="005602A1" w:rsidRPr="00AE4B7D">
        <w:rPr>
          <w:rFonts w:ascii="Century Gothic" w:hAnsi="Century Gothic"/>
          <w:sz w:val="24"/>
          <w:szCs w:val="24"/>
        </w:rPr>
        <w:t>referred</w:t>
      </w:r>
      <w:r w:rsidR="00541377">
        <w:rPr>
          <w:rFonts w:ascii="Century Gothic" w:hAnsi="Century Gothic"/>
          <w:sz w:val="24"/>
          <w:szCs w:val="24"/>
        </w:rPr>
        <w:t xml:space="preserve"> to as a hoochie</w:t>
      </w:r>
      <w:r w:rsidR="00541377" w:rsidRPr="00037DE4">
        <w:rPr>
          <w:rFonts w:ascii="Century Gothic" w:hAnsi="Century Gothic"/>
        </w:rPr>
        <w:t xml:space="preserve"> </w:t>
      </w:r>
      <w:r w:rsidR="00541377" w:rsidRPr="00037DE4">
        <w:rPr>
          <w:rFonts w:ascii="Century Gothic" w:hAnsi="Century Gothic"/>
          <w:i/>
        </w:rPr>
        <w:t>(Henderson 2011).</w:t>
      </w:r>
    </w:p>
    <w:p w14:paraId="75B007C1" w14:textId="77777777" w:rsidR="00A04E34" w:rsidRPr="008C16E0" w:rsidRDefault="00A04E34" w:rsidP="005602A1">
      <w:pPr>
        <w:spacing w:after="0" w:line="240" w:lineRule="auto"/>
        <w:ind w:left="720"/>
        <w:rPr>
          <w:rFonts w:ascii="Century Gothic" w:hAnsi="Century Gothic"/>
          <w:sz w:val="24"/>
          <w:szCs w:val="24"/>
        </w:rPr>
      </w:pPr>
    </w:p>
    <w:p w14:paraId="7D267EF4" w14:textId="77777777" w:rsidR="00BD2459" w:rsidRDefault="005602A1" w:rsidP="00AE4B7D">
      <w:pPr>
        <w:spacing w:after="0" w:line="240" w:lineRule="auto"/>
        <w:rPr>
          <w:rFonts w:ascii="Century Gothic" w:hAnsi="Century Gothic"/>
          <w:sz w:val="24"/>
          <w:szCs w:val="24"/>
        </w:rPr>
      </w:pPr>
      <w:r w:rsidRPr="00AE4B7D">
        <w:rPr>
          <w:rFonts w:ascii="Century Gothic" w:hAnsi="Century Gothic"/>
          <w:sz w:val="24"/>
          <w:szCs w:val="24"/>
        </w:rPr>
        <w:t>The Viet Cong was a tough adversary as they had been fighting in the jungles for a longer period of time. First against the French occupation then the war Australia was involved in</w:t>
      </w:r>
      <w:r w:rsidR="00541377">
        <w:rPr>
          <w:rFonts w:ascii="Century Gothic" w:hAnsi="Century Gothic"/>
          <w:sz w:val="24"/>
          <w:szCs w:val="24"/>
        </w:rPr>
        <w:t>. When patrolling they were</w:t>
      </w:r>
      <w:r w:rsidRPr="00AE4B7D">
        <w:rPr>
          <w:rFonts w:ascii="Century Gothic" w:hAnsi="Century Gothic"/>
          <w:sz w:val="24"/>
          <w:szCs w:val="24"/>
        </w:rPr>
        <w:t xml:space="preserve"> tense all the time, and always had to be on the l</w:t>
      </w:r>
      <w:r w:rsidR="00541377">
        <w:rPr>
          <w:rFonts w:ascii="Century Gothic" w:hAnsi="Century Gothic"/>
          <w:sz w:val="24"/>
          <w:szCs w:val="24"/>
        </w:rPr>
        <w:t>ookout for something to happen.</w:t>
      </w:r>
      <w:r w:rsidR="00AE4B7D">
        <w:rPr>
          <w:rFonts w:ascii="Century Gothic" w:hAnsi="Century Gothic"/>
          <w:sz w:val="24"/>
          <w:szCs w:val="24"/>
        </w:rPr>
        <w:t xml:space="preserve"> </w:t>
      </w:r>
      <w:r w:rsidRPr="00AE4B7D">
        <w:rPr>
          <w:rFonts w:ascii="Century Gothic" w:hAnsi="Century Gothic"/>
          <w:sz w:val="24"/>
          <w:szCs w:val="24"/>
        </w:rPr>
        <w:t>Even when the soldier</w:t>
      </w:r>
      <w:r w:rsidR="00541377">
        <w:rPr>
          <w:rFonts w:ascii="Century Gothic" w:hAnsi="Century Gothic"/>
          <w:sz w:val="24"/>
          <w:szCs w:val="24"/>
        </w:rPr>
        <w:t>’</w:t>
      </w:r>
      <w:r w:rsidRPr="00AE4B7D">
        <w:rPr>
          <w:rFonts w:ascii="Century Gothic" w:hAnsi="Century Gothic"/>
          <w:sz w:val="24"/>
          <w:szCs w:val="24"/>
        </w:rPr>
        <w:t>s st</w:t>
      </w:r>
      <w:r w:rsidR="0046220C" w:rsidRPr="00AE4B7D">
        <w:rPr>
          <w:rFonts w:ascii="Century Gothic" w:hAnsi="Century Gothic"/>
          <w:sz w:val="24"/>
          <w:szCs w:val="24"/>
        </w:rPr>
        <w:t>opp</w:t>
      </w:r>
      <w:r w:rsidR="00541377">
        <w:rPr>
          <w:rFonts w:ascii="Century Gothic" w:hAnsi="Century Gothic"/>
          <w:sz w:val="24"/>
          <w:szCs w:val="24"/>
        </w:rPr>
        <w:t>ed for a smoke and brew you were</w:t>
      </w:r>
      <w:r w:rsidR="0046220C" w:rsidRPr="00AE4B7D">
        <w:rPr>
          <w:rFonts w:ascii="Century Gothic" w:hAnsi="Century Gothic"/>
          <w:sz w:val="24"/>
          <w:szCs w:val="24"/>
        </w:rPr>
        <w:t xml:space="preserve"> still all on </w:t>
      </w:r>
      <w:r w:rsidRPr="00AE4B7D">
        <w:rPr>
          <w:rFonts w:ascii="Century Gothic" w:hAnsi="Century Gothic"/>
          <w:sz w:val="24"/>
          <w:szCs w:val="24"/>
        </w:rPr>
        <w:t>edge.</w:t>
      </w:r>
      <w:r w:rsidR="0046220C" w:rsidRPr="00AE4B7D">
        <w:rPr>
          <w:rFonts w:ascii="Century Gothic" w:hAnsi="Century Gothic"/>
          <w:sz w:val="24"/>
          <w:szCs w:val="24"/>
        </w:rPr>
        <w:t xml:space="preserve"> </w:t>
      </w:r>
    </w:p>
    <w:p w14:paraId="48E162FB" w14:textId="77777777" w:rsidR="0046220C" w:rsidRPr="008C16E0" w:rsidRDefault="0046220C" w:rsidP="00AE4B7D">
      <w:pPr>
        <w:spacing w:after="0" w:line="240" w:lineRule="auto"/>
        <w:rPr>
          <w:rFonts w:ascii="Century Gothic" w:hAnsi="Century Gothic"/>
          <w:sz w:val="24"/>
          <w:szCs w:val="24"/>
        </w:rPr>
      </w:pPr>
      <w:r w:rsidRPr="008C16E0">
        <w:rPr>
          <w:rFonts w:ascii="Century Gothic" w:hAnsi="Century Gothic"/>
          <w:sz w:val="24"/>
          <w:szCs w:val="24"/>
        </w:rPr>
        <w:t>When contact is made</w:t>
      </w:r>
      <w:r w:rsidR="00BD2459">
        <w:rPr>
          <w:rFonts w:ascii="Century Gothic" w:hAnsi="Century Gothic"/>
          <w:sz w:val="24"/>
          <w:szCs w:val="24"/>
        </w:rPr>
        <w:t xml:space="preserve"> with the enemy,</w:t>
      </w:r>
      <w:r w:rsidRPr="008C16E0">
        <w:rPr>
          <w:rFonts w:ascii="Century Gothic" w:hAnsi="Century Gothic"/>
          <w:sz w:val="24"/>
          <w:szCs w:val="24"/>
        </w:rPr>
        <w:t xml:space="preserve"> the a</w:t>
      </w:r>
      <w:r w:rsidR="00AE4B7D">
        <w:rPr>
          <w:rFonts w:ascii="Century Gothic" w:hAnsi="Century Gothic"/>
          <w:sz w:val="24"/>
          <w:szCs w:val="24"/>
        </w:rPr>
        <w:t>drenalin</w:t>
      </w:r>
      <w:r w:rsidR="00541377">
        <w:rPr>
          <w:rFonts w:ascii="Century Gothic" w:hAnsi="Century Gothic"/>
          <w:sz w:val="24"/>
          <w:szCs w:val="24"/>
        </w:rPr>
        <w:t xml:space="preserve"> starts to kick</w:t>
      </w:r>
      <w:r w:rsidR="00AE4B7D">
        <w:rPr>
          <w:rFonts w:ascii="Century Gothic" w:hAnsi="Century Gothic"/>
          <w:sz w:val="24"/>
          <w:szCs w:val="24"/>
        </w:rPr>
        <w:t xml:space="preserve"> in,</w:t>
      </w:r>
      <w:r w:rsidRPr="008C16E0">
        <w:rPr>
          <w:rFonts w:ascii="Century Gothic" w:hAnsi="Century Gothic"/>
          <w:sz w:val="24"/>
          <w:szCs w:val="24"/>
        </w:rPr>
        <w:t xml:space="preserve"> training t</w:t>
      </w:r>
      <w:r w:rsidR="00541377">
        <w:rPr>
          <w:rFonts w:ascii="Century Gothic" w:hAnsi="Century Gothic"/>
          <w:sz w:val="24"/>
          <w:szCs w:val="24"/>
        </w:rPr>
        <w:t xml:space="preserve">akes over and you </w:t>
      </w:r>
      <w:r w:rsidRPr="008C16E0">
        <w:rPr>
          <w:rFonts w:ascii="Century Gothic" w:hAnsi="Century Gothic"/>
          <w:sz w:val="24"/>
          <w:szCs w:val="24"/>
        </w:rPr>
        <w:t>do the job. Only after the contact is over with and the area is swept and all secure, you do think about</w:t>
      </w:r>
      <w:r w:rsidR="00541377">
        <w:rPr>
          <w:rFonts w:ascii="Century Gothic" w:hAnsi="Century Gothic"/>
          <w:sz w:val="24"/>
          <w:szCs w:val="24"/>
        </w:rPr>
        <w:t xml:space="preserve"> what could have happened. Then you start all over again </w:t>
      </w:r>
      <w:r w:rsidR="00541377" w:rsidRPr="00037DE4">
        <w:rPr>
          <w:rFonts w:ascii="Century Gothic" w:hAnsi="Century Gothic"/>
          <w:i/>
        </w:rPr>
        <w:t>(Henderson 2011).</w:t>
      </w:r>
    </w:p>
    <w:p w14:paraId="099F1945" w14:textId="77777777" w:rsidR="0046220C" w:rsidRPr="008C16E0" w:rsidRDefault="0046220C" w:rsidP="0046220C">
      <w:pPr>
        <w:spacing w:after="0" w:line="240" w:lineRule="auto"/>
        <w:ind w:left="1786"/>
        <w:rPr>
          <w:rFonts w:ascii="Century Gothic" w:hAnsi="Century Gothic"/>
          <w:sz w:val="24"/>
          <w:szCs w:val="24"/>
        </w:rPr>
      </w:pPr>
    </w:p>
    <w:p w14:paraId="379916A0" w14:textId="77777777" w:rsidR="0046220C" w:rsidRPr="00541377" w:rsidRDefault="0046220C" w:rsidP="00AE4B7D">
      <w:pPr>
        <w:spacing w:after="0" w:line="240" w:lineRule="auto"/>
        <w:rPr>
          <w:rFonts w:ascii="Century Gothic" w:hAnsi="Century Gothic"/>
          <w:i/>
          <w:sz w:val="24"/>
          <w:szCs w:val="24"/>
        </w:rPr>
      </w:pPr>
      <w:r w:rsidRPr="00AE4B7D">
        <w:rPr>
          <w:rFonts w:ascii="Century Gothic" w:hAnsi="Century Gothic"/>
          <w:sz w:val="24"/>
          <w:szCs w:val="24"/>
        </w:rPr>
        <w:t>Phid was in Vietnam fighting for 277 days. He arrived on the 26</w:t>
      </w:r>
      <w:r w:rsidRPr="00AE4B7D">
        <w:rPr>
          <w:rFonts w:ascii="Century Gothic" w:hAnsi="Century Gothic"/>
          <w:sz w:val="24"/>
          <w:szCs w:val="24"/>
          <w:vertAlign w:val="superscript"/>
        </w:rPr>
        <w:t>th</w:t>
      </w:r>
      <w:r w:rsidRPr="00AE4B7D">
        <w:rPr>
          <w:rFonts w:ascii="Century Gothic" w:hAnsi="Century Gothic"/>
          <w:sz w:val="24"/>
          <w:szCs w:val="24"/>
        </w:rPr>
        <w:t xml:space="preserve"> August 1968 and left on the 30</w:t>
      </w:r>
      <w:r w:rsidRPr="00AE4B7D">
        <w:rPr>
          <w:rFonts w:ascii="Century Gothic" w:hAnsi="Century Gothic"/>
          <w:sz w:val="24"/>
          <w:szCs w:val="24"/>
          <w:vertAlign w:val="superscript"/>
        </w:rPr>
        <w:t>th</w:t>
      </w:r>
      <w:r w:rsidRPr="00AE4B7D">
        <w:rPr>
          <w:rFonts w:ascii="Century Gothic" w:hAnsi="Century Gothic"/>
          <w:sz w:val="24"/>
          <w:szCs w:val="24"/>
        </w:rPr>
        <w:t xml:space="preserve"> May 1969</w:t>
      </w:r>
      <w:r w:rsidR="00FF5D5F">
        <w:rPr>
          <w:rFonts w:ascii="Century Gothic" w:hAnsi="Century Gothic"/>
          <w:sz w:val="24"/>
          <w:szCs w:val="24"/>
        </w:rPr>
        <w:t>,</w:t>
      </w:r>
      <w:r w:rsidR="00AE4B7D">
        <w:rPr>
          <w:rFonts w:ascii="Century Gothic" w:hAnsi="Century Gothic"/>
          <w:sz w:val="24"/>
          <w:szCs w:val="24"/>
        </w:rPr>
        <w:t xml:space="preserve"> </w:t>
      </w:r>
      <w:r w:rsidR="00FF5D5F">
        <w:rPr>
          <w:rFonts w:ascii="Century Gothic" w:hAnsi="Century Gothic"/>
          <w:sz w:val="24"/>
          <w:szCs w:val="24"/>
        </w:rPr>
        <w:t>going home with the</w:t>
      </w:r>
      <w:r w:rsidRPr="00AE4B7D">
        <w:rPr>
          <w:rFonts w:ascii="Century Gothic" w:hAnsi="Century Gothic"/>
          <w:sz w:val="24"/>
          <w:szCs w:val="24"/>
        </w:rPr>
        <w:t xml:space="preserve"> Battalion on the HMAS Sydney. An old aircraft carrier converted into a troop ship</w:t>
      </w:r>
      <w:r w:rsidR="00FF5D5F">
        <w:rPr>
          <w:rFonts w:ascii="Century Gothic" w:hAnsi="Century Gothic"/>
          <w:sz w:val="24"/>
          <w:szCs w:val="24"/>
        </w:rPr>
        <w:t>,</w:t>
      </w:r>
      <w:r w:rsidRPr="00AE4B7D">
        <w:rPr>
          <w:rFonts w:ascii="Century Gothic" w:hAnsi="Century Gothic"/>
          <w:sz w:val="24"/>
          <w:szCs w:val="24"/>
        </w:rPr>
        <w:t xml:space="preserve"> affectionat</w:t>
      </w:r>
      <w:r w:rsidR="00541377">
        <w:rPr>
          <w:rFonts w:ascii="Century Gothic" w:hAnsi="Century Gothic"/>
          <w:sz w:val="24"/>
          <w:szCs w:val="24"/>
        </w:rPr>
        <w:t xml:space="preserve">ely known as the VUNG TAU FERRY </w:t>
      </w:r>
      <w:r w:rsidR="00541377" w:rsidRPr="00037DE4">
        <w:rPr>
          <w:rFonts w:ascii="Century Gothic" w:hAnsi="Century Gothic"/>
          <w:i/>
        </w:rPr>
        <w:t>(Henderson 2011).</w:t>
      </w:r>
    </w:p>
    <w:p w14:paraId="0705D890" w14:textId="77777777" w:rsidR="0046220C" w:rsidRPr="008C16E0" w:rsidRDefault="0046220C" w:rsidP="0046220C">
      <w:pPr>
        <w:pStyle w:val="ListParagraph"/>
        <w:spacing w:after="0" w:line="240" w:lineRule="auto"/>
        <w:rPr>
          <w:rFonts w:ascii="Century Gothic" w:hAnsi="Century Gothic"/>
          <w:sz w:val="24"/>
          <w:szCs w:val="24"/>
        </w:rPr>
      </w:pPr>
    </w:p>
    <w:p w14:paraId="0651B707" w14:textId="77777777" w:rsidR="0046220C" w:rsidRPr="008C16E0" w:rsidRDefault="0046220C" w:rsidP="0046220C">
      <w:pPr>
        <w:pStyle w:val="ListParagraph"/>
        <w:spacing w:after="0" w:line="240" w:lineRule="auto"/>
        <w:rPr>
          <w:rFonts w:ascii="Century Gothic" w:hAnsi="Century Gothic"/>
          <w:sz w:val="24"/>
          <w:szCs w:val="24"/>
        </w:rPr>
      </w:pPr>
    </w:p>
    <w:p w14:paraId="07E72931" w14:textId="77777777" w:rsidR="0046220C" w:rsidRPr="00037DE4" w:rsidRDefault="0046220C" w:rsidP="00AE4B7D">
      <w:pPr>
        <w:spacing w:after="0" w:line="240" w:lineRule="auto"/>
        <w:rPr>
          <w:rFonts w:ascii="Century Gothic" w:hAnsi="Century Gothic"/>
          <w:i/>
        </w:rPr>
      </w:pPr>
      <w:r w:rsidRPr="00AE4B7D">
        <w:rPr>
          <w:rFonts w:ascii="Century Gothic" w:hAnsi="Century Gothic"/>
          <w:sz w:val="24"/>
          <w:szCs w:val="24"/>
        </w:rPr>
        <w:t xml:space="preserve">Once Phid had </w:t>
      </w:r>
      <w:r w:rsidR="0008257B" w:rsidRPr="00AE4B7D">
        <w:rPr>
          <w:rFonts w:ascii="Century Gothic" w:hAnsi="Century Gothic"/>
          <w:sz w:val="24"/>
          <w:szCs w:val="24"/>
        </w:rPr>
        <w:t>left Vietnam he took leave on his return and flew straight to the UK where he met up with and married his girlfriend</w:t>
      </w:r>
      <w:r w:rsidR="009202E2" w:rsidRPr="00AE4B7D">
        <w:rPr>
          <w:rFonts w:ascii="Century Gothic" w:hAnsi="Century Gothic"/>
          <w:sz w:val="24"/>
          <w:szCs w:val="24"/>
        </w:rPr>
        <w:t xml:space="preserve"> Annette</w:t>
      </w:r>
      <w:r w:rsidR="0008257B" w:rsidRPr="00AE4B7D">
        <w:rPr>
          <w:rFonts w:ascii="Century Gothic" w:hAnsi="Century Gothic"/>
          <w:sz w:val="24"/>
          <w:szCs w:val="24"/>
        </w:rPr>
        <w:t>. She also returned to the UK with her family befor</w:t>
      </w:r>
      <w:r w:rsidR="00541377">
        <w:rPr>
          <w:rFonts w:ascii="Century Gothic" w:hAnsi="Century Gothic"/>
          <w:sz w:val="24"/>
          <w:szCs w:val="24"/>
        </w:rPr>
        <w:t xml:space="preserve">e they reunited with each other         </w:t>
      </w:r>
      <w:r w:rsidR="00541377" w:rsidRPr="00037DE4">
        <w:rPr>
          <w:rFonts w:ascii="Century Gothic" w:hAnsi="Century Gothic"/>
          <w:i/>
        </w:rPr>
        <w:t>(Henderson 2011</w:t>
      </w:r>
      <w:r w:rsidR="00ED5D70">
        <w:rPr>
          <w:rFonts w:ascii="Century Gothic" w:hAnsi="Century Gothic"/>
          <w:i/>
          <w:noProof/>
        </w:rPr>
        <w:drawing>
          <wp:inline distT="0" distB="0" distL="0" distR="0" wp14:anchorId="48B482EC" wp14:editId="500F7804">
            <wp:extent cx="893257" cy="134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96294" cy="1349594"/>
                    </a:xfrm>
                    <a:prstGeom prst="rect">
                      <a:avLst/>
                    </a:prstGeom>
                  </pic:spPr>
                </pic:pic>
              </a:graphicData>
            </a:graphic>
          </wp:inline>
        </w:drawing>
      </w:r>
      <w:r w:rsidR="00541377" w:rsidRPr="00037DE4">
        <w:rPr>
          <w:rFonts w:ascii="Century Gothic" w:hAnsi="Century Gothic"/>
          <w:i/>
        </w:rPr>
        <w:t>).</w:t>
      </w:r>
    </w:p>
    <w:p w14:paraId="4A23DF44" w14:textId="77777777" w:rsidR="0008257B" w:rsidRPr="008C16E0" w:rsidRDefault="0008257B" w:rsidP="0008257B">
      <w:pPr>
        <w:spacing w:after="0" w:line="240" w:lineRule="auto"/>
        <w:ind w:left="1080"/>
        <w:rPr>
          <w:rFonts w:ascii="Century Gothic" w:hAnsi="Century Gothic"/>
          <w:sz w:val="24"/>
          <w:szCs w:val="24"/>
        </w:rPr>
      </w:pPr>
    </w:p>
    <w:p w14:paraId="5D3922D2" w14:textId="77777777" w:rsidR="00BD2459" w:rsidRDefault="00541377" w:rsidP="00AE4B7D">
      <w:pPr>
        <w:spacing w:after="0" w:line="240" w:lineRule="auto"/>
        <w:rPr>
          <w:rFonts w:ascii="Century Gothic" w:hAnsi="Century Gothic"/>
          <w:sz w:val="24"/>
          <w:szCs w:val="24"/>
        </w:rPr>
      </w:pPr>
      <w:r>
        <w:rPr>
          <w:rFonts w:ascii="Century Gothic" w:hAnsi="Century Gothic"/>
          <w:sz w:val="24"/>
          <w:szCs w:val="24"/>
        </w:rPr>
        <w:t>On release from the a</w:t>
      </w:r>
      <w:r w:rsidR="0008257B" w:rsidRPr="00AE4B7D">
        <w:rPr>
          <w:rFonts w:ascii="Century Gothic" w:hAnsi="Century Gothic"/>
          <w:sz w:val="24"/>
          <w:szCs w:val="24"/>
        </w:rPr>
        <w:t>rmy Phid found getting work was difficul</w:t>
      </w:r>
      <w:r>
        <w:rPr>
          <w:rFonts w:ascii="Century Gothic" w:hAnsi="Century Gothic"/>
          <w:sz w:val="24"/>
          <w:szCs w:val="24"/>
        </w:rPr>
        <w:t>t. It seemed that because he</w:t>
      </w:r>
      <w:r w:rsidR="0008257B" w:rsidRPr="00AE4B7D">
        <w:rPr>
          <w:rFonts w:ascii="Century Gothic" w:hAnsi="Century Gothic"/>
          <w:sz w:val="24"/>
          <w:szCs w:val="24"/>
        </w:rPr>
        <w:t xml:space="preserve"> serve</w:t>
      </w:r>
      <w:r>
        <w:rPr>
          <w:rFonts w:ascii="Century Gothic" w:hAnsi="Century Gothic"/>
          <w:sz w:val="24"/>
          <w:szCs w:val="24"/>
        </w:rPr>
        <w:t>d in</w:t>
      </w:r>
      <w:r w:rsidR="0008257B" w:rsidRPr="00AE4B7D">
        <w:rPr>
          <w:rFonts w:ascii="Century Gothic" w:hAnsi="Century Gothic"/>
          <w:sz w:val="24"/>
          <w:szCs w:val="24"/>
        </w:rPr>
        <w:t xml:space="preserve"> Vietnam he couldn’t get passed the first interview, so Phid had</w:t>
      </w:r>
      <w:r>
        <w:rPr>
          <w:rFonts w:ascii="Century Gothic" w:hAnsi="Century Gothic"/>
          <w:sz w:val="24"/>
          <w:szCs w:val="24"/>
        </w:rPr>
        <w:t xml:space="preserve"> to take on anything </w:t>
      </w:r>
      <w:r w:rsidR="00CB1437" w:rsidRPr="00AE4B7D">
        <w:rPr>
          <w:rFonts w:ascii="Century Gothic" w:hAnsi="Century Gothic"/>
          <w:sz w:val="24"/>
          <w:szCs w:val="24"/>
        </w:rPr>
        <w:t>he could to get, even if it meant not tellin</w:t>
      </w:r>
      <w:r>
        <w:rPr>
          <w:rFonts w:ascii="Century Gothic" w:hAnsi="Century Gothic"/>
          <w:sz w:val="24"/>
          <w:szCs w:val="24"/>
        </w:rPr>
        <w:t>g anyone had had served in the a</w:t>
      </w:r>
      <w:r w:rsidR="00CB1437" w:rsidRPr="00AE4B7D">
        <w:rPr>
          <w:rFonts w:ascii="Century Gothic" w:hAnsi="Century Gothic"/>
          <w:sz w:val="24"/>
          <w:szCs w:val="24"/>
        </w:rPr>
        <w:t xml:space="preserve">rmy. </w:t>
      </w:r>
    </w:p>
    <w:p w14:paraId="73F9BA70" w14:textId="77777777" w:rsidR="0008257B" w:rsidRPr="00AE4B7D" w:rsidRDefault="00CB1437" w:rsidP="00AE4B7D">
      <w:pPr>
        <w:spacing w:after="0" w:line="240" w:lineRule="auto"/>
        <w:rPr>
          <w:rFonts w:ascii="Century Gothic" w:hAnsi="Century Gothic"/>
          <w:sz w:val="24"/>
          <w:szCs w:val="24"/>
        </w:rPr>
      </w:pPr>
      <w:r w:rsidRPr="00AE4B7D">
        <w:rPr>
          <w:rFonts w:ascii="Century Gothic" w:hAnsi="Century Gothic"/>
          <w:sz w:val="24"/>
          <w:szCs w:val="24"/>
        </w:rPr>
        <w:t>Phid had many jobs over a long period</w:t>
      </w:r>
      <w:r w:rsidR="00BD2459">
        <w:rPr>
          <w:rFonts w:ascii="Century Gothic" w:hAnsi="Century Gothic"/>
          <w:sz w:val="24"/>
          <w:szCs w:val="24"/>
        </w:rPr>
        <w:t>,</w:t>
      </w:r>
      <w:r w:rsidRPr="00AE4B7D">
        <w:rPr>
          <w:rFonts w:ascii="Century Gothic" w:hAnsi="Century Gothic"/>
          <w:sz w:val="24"/>
          <w:szCs w:val="24"/>
        </w:rPr>
        <w:t xml:space="preserve"> as he couldn’t seem to settle down, until he was given an opportunity to work with a large </w:t>
      </w:r>
      <w:r w:rsidR="00541377">
        <w:rPr>
          <w:rFonts w:ascii="Century Gothic" w:hAnsi="Century Gothic"/>
          <w:sz w:val="24"/>
          <w:szCs w:val="24"/>
        </w:rPr>
        <w:t>multi-n</w:t>
      </w:r>
      <w:r w:rsidR="00747930" w:rsidRPr="00AE4B7D">
        <w:rPr>
          <w:rFonts w:ascii="Century Gothic" w:hAnsi="Century Gothic"/>
          <w:sz w:val="24"/>
          <w:szCs w:val="24"/>
        </w:rPr>
        <w:t>ational</w:t>
      </w:r>
      <w:r w:rsidR="00541377">
        <w:rPr>
          <w:rFonts w:ascii="Century Gothic" w:hAnsi="Century Gothic"/>
          <w:sz w:val="24"/>
          <w:szCs w:val="24"/>
        </w:rPr>
        <w:t xml:space="preserve"> c</w:t>
      </w:r>
      <w:r w:rsidRPr="00AE4B7D">
        <w:rPr>
          <w:rFonts w:ascii="Century Gothic" w:hAnsi="Century Gothic"/>
          <w:sz w:val="24"/>
          <w:szCs w:val="24"/>
        </w:rPr>
        <w:t>ompany</w:t>
      </w:r>
      <w:r w:rsidR="00747930">
        <w:rPr>
          <w:rFonts w:ascii="Century Gothic" w:hAnsi="Century Gothic"/>
          <w:sz w:val="24"/>
          <w:szCs w:val="24"/>
        </w:rPr>
        <w:t xml:space="preserve"> (3M),</w:t>
      </w:r>
      <w:r w:rsidRPr="00AE4B7D">
        <w:rPr>
          <w:rFonts w:ascii="Century Gothic" w:hAnsi="Century Gothic"/>
          <w:sz w:val="24"/>
          <w:szCs w:val="24"/>
        </w:rPr>
        <w:t xml:space="preserve"> where he stayed for 26 years. This is because the company kept changing his role and sent him all over the place. This had suited Phid as he becam</w:t>
      </w:r>
      <w:r w:rsidR="00D5027E" w:rsidRPr="00AE4B7D">
        <w:rPr>
          <w:rFonts w:ascii="Century Gothic" w:hAnsi="Century Gothic"/>
          <w:sz w:val="24"/>
          <w:szCs w:val="24"/>
        </w:rPr>
        <w:t>e somewhat of a workaholic</w:t>
      </w:r>
      <w:r w:rsidRPr="00AE4B7D">
        <w:rPr>
          <w:rFonts w:ascii="Century Gothic" w:hAnsi="Century Gothic"/>
          <w:sz w:val="24"/>
          <w:szCs w:val="24"/>
        </w:rPr>
        <w:t>, even though</w:t>
      </w:r>
      <w:r w:rsidR="00D5027E" w:rsidRPr="00AE4B7D">
        <w:rPr>
          <w:rFonts w:ascii="Century Gothic" w:hAnsi="Century Gothic"/>
          <w:sz w:val="24"/>
          <w:szCs w:val="24"/>
        </w:rPr>
        <w:t xml:space="preserve"> at the time he didn’t know it was a s</w:t>
      </w:r>
      <w:r w:rsidR="00541377">
        <w:rPr>
          <w:rFonts w:ascii="Century Gothic" w:hAnsi="Century Gothic"/>
          <w:sz w:val="24"/>
          <w:szCs w:val="24"/>
        </w:rPr>
        <w:t xml:space="preserve">ign of underlying health issues </w:t>
      </w:r>
      <w:r w:rsidR="00541377" w:rsidRPr="00037DE4">
        <w:rPr>
          <w:rFonts w:ascii="Century Gothic" w:hAnsi="Century Gothic"/>
          <w:i/>
        </w:rPr>
        <w:t>(Henderson 2011).</w:t>
      </w:r>
    </w:p>
    <w:p w14:paraId="4E7246F5" w14:textId="77777777" w:rsidR="00D5027E" w:rsidRPr="008C16E0" w:rsidRDefault="00D5027E" w:rsidP="00D5027E">
      <w:pPr>
        <w:spacing w:after="0" w:line="240" w:lineRule="auto"/>
        <w:rPr>
          <w:rFonts w:ascii="Century Gothic" w:hAnsi="Century Gothic"/>
          <w:sz w:val="24"/>
          <w:szCs w:val="24"/>
        </w:rPr>
      </w:pPr>
    </w:p>
    <w:p w14:paraId="111910FB" w14:textId="714FEB73" w:rsidR="00D5027E" w:rsidRDefault="00D5027E" w:rsidP="00AE4B7D">
      <w:pPr>
        <w:spacing w:after="0" w:line="240" w:lineRule="auto"/>
        <w:rPr>
          <w:rFonts w:ascii="Century Gothic" w:hAnsi="Century Gothic"/>
          <w:sz w:val="24"/>
          <w:szCs w:val="24"/>
        </w:rPr>
      </w:pPr>
      <w:r w:rsidRPr="00AE4B7D">
        <w:rPr>
          <w:rFonts w:ascii="Century Gothic" w:hAnsi="Century Gothic"/>
          <w:sz w:val="24"/>
          <w:szCs w:val="24"/>
        </w:rPr>
        <w:lastRenderedPageBreak/>
        <w:t>As mentioned Phid married in 1969 and still is married to the same young girl. Phid and</w:t>
      </w:r>
      <w:r w:rsidR="009202E2" w:rsidRPr="00AE4B7D">
        <w:rPr>
          <w:rFonts w:ascii="Century Gothic" w:hAnsi="Century Gothic"/>
          <w:sz w:val="24"/>
          <w:szCs w:val="24"/>
        </w:rPr>
        <w:t xml:space="preserve"> Annette</w:t>
      </w:r>
      <w:r w:rsidRPr="00AE4B7D">
        <w:rPr>
          <w:rFonts w:ascii="Century Gothic" w:hAnsi="Century Gothic"/>
          <w:sz w:val="24"/>
          <w:szCs w:val="24"/>
        </w:rPr>
        <w:t xml:space="preserve"> have two children and one </w:t>
      </w:r>
      <w:proofErr w:type="gramStart"/>
      <w:r w:rsidRPr="00AE4B7D">
        <w:rPr>
          <w:rFonts w:ascii="Century Gothic" w:hAnsi="Century Gothic"/>
          <w:sz w:val="24"/>
          <w:szCs w:val="24"/>
        </w:rPr>
        <w:t>grandchild,</w:t>
      </w:r>
      <w:r w:rsidR="00FE2E7F">
        <w:rPr>
          <w:rFonts w:ascii="Century Gothic" w:hAnsi="Century Gothic"/>
          <w:sz w:val="24"/>
          <w:szCs w:val="24"/>
        </w:rPr>
        <w:t>(</w:t>
      </w:r>
      <w:proofErr w:type="gramEnd"/>
      <w:r w:rsidR="00FE2E7F">
        <w:rPr>
          <w:rFonts w:ascii="Century Gothic" w:hAnsi="Century Gothic"/>
          <w:sz w:val="24"/>
          <w:szCs w:val="24"/>
        </w:rPr>
        <w:t xml:space="preserve">Now two </w:t>
      </w:r>
      <w:r w:rsidR="00FE2E7F" w:rsidRPr="00FE2E7F">
        <w:rPr>
          <w:rFonts w:ascii="Century Gothic" w:hAnsi="Century Gothic"/>
          <w:b/>
          <w:bCs/>
          <w:sz w:val="16"/>
          <w:szCs w:val="16"/>
        </w:rPr>
        <w:t>Edit 23</w:t>
      </w:r>
      <w:r w:rsidR="00FE2E7F">
        <w:rPr>
          <w:rFonts w:ascii="Century Gothic" w:hAnsi="Century Gothic"/>
          <w:sz w:val="24"/>
          <w:szCs w:val="24"/>
        </w:rPr>
        <w:t>)</w:t>
      </w:r>
      <w:r w:rsidRPr="00AE4B7D">
        <w:rPr>
          <w:rFonts w:ascii="Century Gothic" w:hAnsi="Century Gothic"/>
          <w:sz w:val="24"/>
          <w:szCs w:val="24"/>
        </w:rPr>
        <w:t xml:space="preserve"> who </w:t>
      </w:r>
      <w:r w:rsidR="00FE2E7F">
        <w:rPr>
          <w:rFonts w:ascii="Century Gothic" w:hAnsi="Century Gothic"/>
          <w:sz w:val="24"/>
          <w:szCs w:val="24"/>
        </w:rPr>
        <w:t xml:space="preserve">are </w:t>
      </w:r>
      <w:r w:rsidRPr="00AE4B7D">
        <w:rPr>
          <w:rFonts w:ascii="Century Gothic" w:hAnsi="Century Gothic"/>
          <w:sz w:val="24"/>
          <w:szCs w:val="24"/>
        </w:rPr>
        <w:t>the apple of their eyes. Their grandchild has give</w:t>
      </w:r>
      <w:r w:rsidR="00541377">
        <w:rPr>
          <w:rFonts w:ascii="Century Gothic" w:hAnsi="Century Gothic"/>
          <w:sz w:val="24"/>
          <w:szCs w:val="24"/>
        </w:rPr>
        <w:t>n them both a new lease on life</w:t>
      </w:r>
    </w:p>
    <w:p w14:paraId="09AD16D9" w14:textId="77777777" w:rsidR="00541377" w:rsidRPr="00037DE4" w:rsidRDefault="00541377" w:rsidP="00AE4B7D">
      <w:pPr>
        <w:spacing w:after="0" w:line="240" w:lineRule="auto"/>
        <w:rPr>
          <w:rFonts w:ascii="Century Gothic" w:hAnsi="Century Gothic"/>
          <w:i/>
        </w:rPr>
      </w:pPr>
      <w:r w:rsidRPr="00037DE4">
        <w:rPr>
          <w:rFonts w:ascii="Century Gothic" w:hAnsi="Century Gothic"/>
          <w:i/>
        </w:rPr>
        <w:t>(Henderson 2011).</w:t>
      </w:r>
    </w:p>
    <w:p w14:paraId="50523602" w14:textId="77777777" w:rsidR="00541377" w:rsidRDefault="00541377" w:rsidP="00AE4B7D">
      <w:pPr>
        <w:spacing w:after="0" w:line="240" w:lineRule="auto"/>
        <w:rPr>
          <w:rFonts w:ascii="Century Gothic" w:hAnsi="Century Gothic"/>
          <w:sz w:val="24"/>
          <w:szCs w:val="24"/>
        </w:rPr>
      </w:pPr>
    </w:p>
    <w:p w14:paraId="7CEEC6E3" w14:textId="77777777" w:rsidR="00D5027E" w:rsidRPr="00AE4B7D" w:rsidRDefault="00D5027E" w:rsidP="00AE4B7D">
      <w:pPr>
        <w:spacing w:after="0" w:line="240" w:lineRule="auto"/>
        <w:rPr>
          <w:rFonts w:ascii="Century Gothic" w:hAnsi="Century Gothic"/>
          <w:sz w:val="24"/>
          <w:szCs w:val="24"/>
        </w:rPr>
      </w:pPr>
      <w:r w:rsidRPr="00AE4B7D">
        <w:rPr>
          <w:rFonts w:ascii="Century Gothic" w:hAnsi="Century Gothic"/>
          <w:sz w:val="24"/>
          <w:szCs w:val="24"/>
        </w:rPr>
        <w:t>Since the war</w:t>
      </w:r>
      <w:r w:rsidR="00541377">
        <w:rPr>
          <w:rFonts w:ascii="Century Gothic" w:hAnsi="Century Gothic"/>
          <w:sz w:val="24"/>
          <w:szCs w:val="24"/>
        </w:rPr>
        <w:t xml:space="preserve"> end</w:t>
      </w:r>
      <w:r w:rsidR="006B6EF9">
        <w:rPr>
          <w:rFonts w:ascii="Century Gothic" w:hAnsi="Century Gothic"/>
          <w:sz w:val="24"/>
          <w:szCs w:val="24"/>
        </w:rPr>
        <w:t>ed</w:t>
      </w:r>
      <w:r w:rsidRPr="00AE4B7D">
        <w:rPr>
          <w:rFonts w:ascii="Century Gothic" w:hAnsi="Century Gothic"/>
          <w:sz w:val="24"/>
          <w:szCs w:val="24"/>
        </w:rPr>
        <w:t xml:space="preserve"> Phid has many acquaintances but only a few close friends. This is because he moved around so much over the years but most likely because he became </w:t>
      </w:r>
      <w:r w:rsidR="00992034" w:rsidRPr="00AE4B7D">
        <w:rPr>
          <w:rFonts w:ascii="Century Gothic" w:hAnsi="Century Gothic"/>
          <w:sz w:val="24"/>
          <w:szCs w:val="24"/>
        </w:rPr>
        <w:t>a</w:t>
      </w:r>
      <w:r w:rsidRPr="00AE4B7D">
        <w:rPr>
          <w:rFonts w:ascii="Century Gothic" w:hAnsi="Century Gothic"/>
          <w:sz w:val="24"/>
          <w:szCs w:val="24"/>
        </w:rPr>
        <w:t xml:space="preserve"> grumpy person. Phid and his wife have become r</w:t>
      </w:r>
      <w:r w:rsidR="00541377">
        <w:rPr>
          <w:rFonts w:ascii="Century Gothic" w:hAnsi="Century Gothic"/>
          <w:sz w:val="24"/>
          <w:szCs w:val="24"/>
        </w:rPr>
        <w:t>eally close friends with other v</w:t>
      </w:r>
      <w:r w:rsidRPr="00AE4B7D">
        <w:rPr>
          <w:rFonts w:ascii="Century Gothic" w:hAnsi="Century Gothic"/>
          <w:sz w:val="24"/>
          <w:szCs w:val="24"/>
        </w:rPr>
        <w:t xml:space="preserve">eteran families </w:t>
      </w:r>
      <w:r w:rsidR="00541377">
        <w:rPr>
          <w:rFonts w:ascii="Century Gothic" w:hAnsi="Century Gothic"/>
          <w:sz w:val="24"/>
          <w:szCs w:val="24"/>
        </w:rPr>
        <w:t>who have also shared many post-traumatic stress disorder (PTSD) t</w:t>
      </w:r>
      <w:r w:rsidRPr="00AE4B7D">
        <w:rPr>
          <w:rFonts w:ascii="Century Gothic" w:hAnsi="Century Gothic"/>
          <w:sz w:val="24"/>
          <w:szCs w:val="24"/>
        </w:rPr>
        <w:t>raining sessions with him. These training sessions have helped many veterans and families cope with life much better and have bonded in only</w:t>
      </w:r>
      <w:r w:rsidR="00992034" w:rsidRPr="00AE4B7D">
        <w:rPr>
          <w:rFonts w:ascii="Century Gothic" w:hAnsi="Century Gothic"/>
          <w:sz w:val="24"/>
          <w:szCs w:val="24"/>
        </w:rPr>
        <w:t xml:space="preserve"> a way</w:t>
      </w:r>
      <w:r w:rsidR="00541377">
        <w:rPr>
          <w:rFonts w:ascii="Century Gothic" w:hAnsi="Century Gothic"/>
          <w:sz w:val="24"/>
          <w:szCs w:val="24"/>
        </w:rPr>
        <w:t xml:space="preserve"> close friendships can </w:t>
      </w:r>
      <w:r w:rsidR="00541377" w:rsidRPr="00037DE4">
        <w:rPr>
          <w:rFonts w:ascii="Century Gothic" w:hAnsi="Century Gothic"/>
          <w:i/>
        </w:rPr>
        <w:t>(Henderson 2011).</w:t>
      </w:r>
    </w:p>
    <w:p w14:paraId="6F50DC56" w14:textId="77777777" w:rsidR="00D5027E" w:rsidRPr="008C16E0" w:rsidRDefault="00D5027E" w:rsidP="00D5027E">
      <w:pPr>
        <w:pStyle w:val="ListParagraph"/>
        <w:rPr>
          <w:rFonts w:ascii="Century Gothic" w:hAnsi="Century Gothic"/>
          <w:sz w:val="24"/>
          <w:szCs w:val="24"/>
        </w:rPr>
      </w:pPr>
    </w:p>
    <w:p w14:paraId="0C21C269" w14:textId="70089717" w:rsidR="00D5027E" w:rsidRPr="00037DE4" w:rsidRDefault="00D5027E" w:rsidP="00AE4B7D">
      <w:pPr>
        <w:spacing w:after="0" w:line="240" w:lineRule="auto"/>
        <w:rPr>
          <w:rFonts w:ascii="Century Gothic" w:hAnsi="Century Gothic"/>
        </w:rPr>
      </w:pPr>
      <w:r w:rsidRPr="00AE4B7D">
        <w:rPr>
          <w:rFonts w:ascii="Century Gothic" w:hAnsi="Century Gothic"/>
          <w:sz w:val="24"/>
          <w:szCs w:val="24"/>
        </w:rPr>
        <w:t>In total Phid has had many homes (eleven in all), in three states around Australia. Hopefully he is now settled, but who knows what will happen.</w:t>
      </w:r>
      <w:r w:rsidR="00541377">
        <w:rPr>
          <w:rFonts w:ascii="Century Gothic" w:hAnsi="Century Gothic"/>
          <w:sz w:val="24"/>
          <w:szCs w:val="24"/>
        </w:rPr>
        <w:t xml:space="preserve"> </w:t>
      </w:r>
      <w:r w:rsidR="00541377" w:rsidRPr="00037DE4">
        <w:rPr>
          <w:rFonts w:ascii="Century Gothic" w:hAnsi="Century Gothic"/>
          <w:i/>
        </w:rPr>
        <w:t>(Henderson 2011).</w:t>
      </w:r>
      <w:r w:rsidR="00FE2E7F">
        <w:rPr>
          <w:rFonts w:ascii="Century Gothic" w:hAnsi="Century Gothic"/>
          <w:i/>
        </w:rPr>
        <w:t xml:space="preserve"> </w:t>
      </w:r>
      <w:r w:rsidR="00FE2E7F">
        <w:rPr>
          <w:rFonts w:ascii="Century Gothic" w:hAnsi="Century Gothic"/>
          <w:iCs/>
        </w:rPr>
        <w:t xml:space="preserve">(4 Moves since 2011. </w:t>
      </w:r>
      <w:r w:rsidR="00FE2E7F" w:rsidRPr="00FE2E7F">
        <w:rPr>
          <w:rFonts w:ascii="Century Gothic" w:hAnsi="Century Gothic"/>
          <w:b/>
          <w:bCs/>
          <w:iCs/>
          <w:sz w:val="16"/>
          <w:szCs w:val="16"/>
        </w:rPr>
        <w:t>Edit 23</w:t>
      </w:r>
      <w:r w:rsidR="00FE2E7F">
        <w:rPr>
          <w:rFonts w:ascii="Century Gothic" w:hAnsi="Century Gothic"/>
          <w:iCs/>
        </w:rPr>
        <w:t>)</w:t>
      </w:r>
    </w:p>
    <w:p w14:paraId="062BF0AB" w14:textId="77777777" w:rsidR="00D5027E" w:rsidRPr="008C16E0" w:rsidRDefault="00D5027E" w:rsidP="00D5027E">
      <w:pPr>
        <w:pStyle w:val="ListParagraph"/>
        <w:rPr>
          <w:rFonts w:ascii="Century Gothic" w:hAnsi="Century Gothic"/>
          <w:sz w:val="24"/>
          <w:szCs w:val="24"/>
        </w:rPr>
      </w:pPr>
    </w:p>
    <w:p w14:paraId="5EBC7E46" w14:textId="77777777" w:rsidR="007809FD" w:rsidRPr="00AE4B7D" w:rsidRDefault="007809FD" w:rsidP="00AE4B7D">
      <w:pPr>
        <w:spacing w:after="0" w:line="240" w:lineRule="auto"/>
        <w:rPr>
          <w:rFonts w:ascii="Century Gothic" w:hAnsi="Century Gothic"/>
          <w:sz w:val="24"/>
          <w:szCs w:val="24"/>
        </w:rPr>
      </w:pPr>
      <w:r w:rsidRPr="00AE4B7D">
        <w:rPr>
          <w:rFonts w:ascii="Century Gothic" w:hAnsi="Century Gothic"/>
          <w:sz w:val="24"/>
          <w:szCs w:val="24"/>
        </w:rPr>
        <w:t xml:space="preserve">Phid’s experience over in the war has affected him long term. He has been diagnosed with PTSD which is linked back to his time Vietnam </w:t>
      </w:r>
      <w:r w:rsidR="00F66EB7">
        <w:rPr>
          <w:rFonts w:ascii="Century Gothic" w:hAnsi="Century Gothic"/>
          <w:sz w:val="24"/>
          <w:szCs w:val="24"/>
        </w:rPr>
        <w:t>and may</w:t>
      </w:r>
      <w:r w:rsidRPr="00AE4B7D">
        <w:rPr>
          <w:rFonts w:ascii="Century Gothic" w:hAnsi="Century Gothic"/>
          <w:sz w:val="24"/>
          <w:szCs w:val="24"/>
        </w:rPr>
        <w:t xml:space="preserve"> explain</w:t>
      </w:r>
      <w:r w:rsidR="00F66EB7">
        <w:rPr>
          <w:rFonts w:ascii="Century Gothic" w:hAnsi="Century Gothic"/>
          <w:sz w:val="24"/>
          <w:szCs w:val="24"/>
        </w:rPr>
        <w:t xml:space="preserve"> </w:t>
      </w:r>
      <w:r w:rsidRPr="00AE4B7D">
        <w:rPr>
          <w:rFonts w:ascii="Century Gothic" w:hAnsi="Century Gothic"/>
          <w:sz w:val="24"/>
          <w:szCs w:val="24"/>
        </w:rPr>
        <w:t>his somewhat erratic behaviour</w:t>
      </w:r>
      <w:r w:rsidR="00F66EB7">
        <w:rPr>
          <w:rFonts w:ascii="Century Gothic" w:hAnsi="Century Gothic"/>
          <w:sz w:val="24"/>
          <w:szCs w:val="24"/>
        </w:rPr>
        <w:t>, at times,</w:t>
      </w:r>
      <w:r w:rsidRPr="00AE4B7D">
        <w:rPr>
          <w:rFonts w:ascii="Century Gothic" w:hAnsi="Century Gothic"/>
          <w:sz w:val="24"/>
          <w:szCs w:val="24"/>
        </w:rPr>
        <w:t xml:space="preserve"> over the years, leading up to his first break down.</w:t>
      </w:r>
      <w:r w:rsidR="00AE4B7D">
        <w:rPr>
          <w:rFonts w:ascii="Century Gothic" w:hAnsi="Century Gothic"/>
          <w:sz w:val="24"/>
          <w:szCs w:val="24"/>
        </w:rPr>
        <w:t xml:space="preserve"> </w:t>
      </w:r>
      <w:r w:rsidRPr="00AE4B7D">
        <w:rPr>
          <w:rFonts w:ascii="Century Gothic" w:hAnsi="Century Gothic"/>
          <w:sz w:val="24"/>
          <w:szCs w:val="24"/>
        </w:rPr>
        <w:t>Phid had denied this for such a long time until his wife forced him into getting assessed through the DVA and he is currently still receiving treatme</w:t>
      </w:r>
      <w:r w:rsidR="00FB4B6D">
        <w:rPr>
          <w:rFonts w:ascii="Century Gothic" w:hAnsi="Century Gothic"/>
          <w:sz w:val="24"/>
          <w:szCs w:val="24"/>
        </w:rPr>
        <w:t xml:space="preserve">nt and learning to cope with it </w:t>
      </w:r>
      <w:r w:rsidR="00FB4B6D" w:rsidRPr="00037DE4">
        <w:rPr>
          <w:rFonts w:ascii="Century Gothic" w:hAnsi="Century Gothic"/>
          <w:i/>
        </w:rPr>
        <w:t>(Henderson 2011).</w:t>
      </w:r>
    </w:p>
    <w:p w14:paraId="00453F71" w14:textId="77777777" w:rsidR="00FB4B6D" w:rsidRDefault="00FB4B6D" w:rsidP="00FB4B6D">
      <w:pPr>
        <w:spacing w:after="0" w:line="240" w:lineRule="auto"/>
        <w:rPr>
          <w:rFonts w:ascii="Century Gothic" w:hAnsi="Century Gothic"/>
          <w:sz w:val="24"/>
          <w:szCs w:val="24"/>
        </w:rPr>
      </w:pPr>
      <w:r>
        <w:rPr>
          <w:rFonts w:ascii="Century Gothic" w:hAnsi="Century Gothic"/>
          <w:sz w:val="24"/>
          <w:szCs w:val="24"/>
        </w:rPr>
        <w:t xml:space="preserve"> </w:t>
      </w:r>
    </w:p>
    <w:p w14:paraId="7B9F76C3" w14:textId="77777777" w:rsidR="00FB4B6D" w:rsidRDefault="00FB4B6D" w:rsidP="00FB4B6D">
      <w:pPr>
        <w:spacing w:after="0" w:line="240" w:lineRule="auto"/>
        <w:rPr>
          <w:rFonts w:ascii="Arial" w:hAnsi="Arial" w:cs="Arial"/>
          <w:b/>
          <w:i/>
          <w:u w:val="single"/>
        </w:rPr>
      </w:pPr>
    </w:p>
    <w:p w14:paraId="2F9C1732" w14:textId="77777777" w:rsidR="00037DE4" w:rsidRDefault="00037DE4" w:rsidP="00FB4B6D">
      <w:pPr>
        <w:spacing w:after="0" w:line="240" w:lineRule="auto"/>
        <w:rPr>
          <w:rFonts w:ascii="Arial" w:hAnsi="Arial" w:cs="Arial"/>
          <w:b/>
          <w:i/>
          <w:u w:val="single"/>
        </w:rPr>
      </w:pPr>
    </w:p>
    <w:p w14:paraId="1232A0E0" w14:textId="77777777" w:rsidR="00037DE4" w:rsidRDefault="00037DE4" w:rsidP="00FB4B6D">
      <w:pPr>
        <w:spacing w:after="0" w:line="240" w:lineRule="auto"/>
        <w:rPr>
          <w:rFonts w:ascii="Arial" w:hAnsi="Arial" w:cs="Arial"/>
          <w:b/>
          <w:i/>
          <w:u w:val="single"/>
        </w:rPr>
      </w:pPr>
    </w:p>
    <w:p w14:paraId="3B525E55" w14:textId="77777777" w:rsidR="00037DE4" w:rsidRDefault="00037DE4" w:rsidP="00FB4B6D">
      <w:pPr>
        <w:spacing w:after="0" w:line="240" w:lineRule="auto"/>
        <w:rPr>
          <w:rFonts w:ascii="Arial" w:hAnsi="Arial" w:cs="Arial"/>
          <w:b/>
          <w:i/>
          <w:u w:val="single"/>
        </w:rPr>
      </w:pPr>
    </w:p>
    <w:p w14:paraId="61F9BC1E" w14:textId="77777777" w:rsidR="00037DE4" w:rsidRDefault="00037DE4" w:rsidP="00FB4B6D">
      <w:pPr>
        <w:spacing w:after="0" w:line="240" w:lineRule="auto"/>
        <w:rPr>
          <w:rFonts w:ascii="Arial" w:hAnsi="Arial" w:cs="Arial"/>
          <w:b/>
          <w:i/>
          <w:u w:val="single"/>
        </w:rPr>
      </w:pPr>
    </w:p>
    <w:p w14:paraId="44B2B18D" w14:textId="77777777" w:rsidR="009202E2" w:rsidRPr="00FB4B6D" w:rsidRDefault="009202E2" w:rsidP="00FB4B6D">
      <w:pPr>
        <w:spacing w:after="0" w:line="240" w:lineRule="auto"/>
        <w:rPr>
          <w:rFonts w:ascii="Century Gothic" w:hAnsi="Century Gothic"/>
          <w:sz w:val="24"/>
          <w:szCs w:val="24"/>
        </w:rPr>
      </w:pPr>
      <w:r w:rsidRPr="009202E2">
        <w:rPr>
          <w:rFonts w:ascii="Arial" w:hAnsi="Arial" w:cs="Arial"/>
          <w:b/>
          <w:i/>
          <w:u w:val="single"/>
        </w:rPr>
        <w:t>References:</w:t>
      </w:r>
    </w:p>
    <w:p w14:paraId="16524238" w14:textId="77777777" w:rsidR="009202E2" w:rsidRPr="00F66EB7" w:rsidRDefault="00FC7C49" w:rsidP="00FC7C49">
      <w:pPr>
        <w:pStyle w:val="NormalWeb"/>
        <w:rPr>
          <w:rFonts w:ascii="Century Gothic" w:hAnsi="Century Gothic"/>
          <w:sz w:val="16"/>
          <w:szCs w:val="16"/>
        </w:rPr>
      </w:pPr>
      <w:r w:rsidRPr="00FC7C49">
        <w:rPr>
          <w:rFonts w:ascii="Century Gothic" w:hAnsi="Century Gothic"/>
        </w:rPr>
        <w:t xml:space="preserve">"The Vietnam War." </w:t>
      </w:r>
      <w:r w:rsidRPr="00FC7C49">
        <w:rPr>
          <w:rFonts w:ascii="Century Gothic" w:hAnsi="Century Gothic"/>
          <w:i/>
          <w:iCs/>
        </w:rPr>
        <w:t>Australia and the Vietnam War</w:t>
      </w:r>
      <w:r w:rsidRPr="00FC7C49">
        <w:rPr>
          <w:rFonts w:ascii="Century Gothic" w:hAnsi="Century Gothic"/>
        </w:rPr>
        <w:t xml:space="preserve">. Departments of </w:t>
      </w:r>
      <w:r w:rsidR="00CE21BE" w:rsidRPr="00FC7C49">
        <w:rPr>
          <w:rFonts w:ascii="Century Gothic" w:hAnsi="Century Gothic"/>
        </w:rPr>
        <w:t>Veterans</w:t>
      </w:r>
      <w:r w:rsidRPr="00FC7C49">
        <w:rPr>
          <w:rFonts w:ascii="Century Gothic" w:hAnsi="Century Gothic"/>
        </w:rPr>
        <w:t>' Affairs, 2011. Web. 4 Apr. 2011. &lt;http://vietnam-war.commemorati</w:t>
      </w:r>
      <w:r w:rsidR="00823F03">
        <w:rPr>
          <w:rFonts w:ascii="Century Gothic" w:hAnsi="Century Gothic"/>
        </w:rPr>
        <w:t>on.gov.au/vietnam-war/index.php</w:t>
      </w:r>
      <w:r w:rsidRPr="00FC7C49">
        <w:rPr>
          <w:rFonts w:ascii="Century Gothic" w:hAnsi="Century Gothic"/>
        </w:rPr>
        <w:t>.</w:t>
      </w:r>
      <w:r>
        <w:rPr>
          <w:rFonts w:ascii="Century Gothic" w:hAnsi="Century Gothic"/>
        </w:rPr>
        <w:t xml:space="preserve">  </w:t>
      </w:r>
      <w:r w:rsidRPr="00F66EB7">
        <w:rPr>
          <w:rFonts w:ascii="Century Gothic" w:hAnsi="Century Gothic" w:cs="Arial"/>
          <w:b/>
          <w:i/>
          <w:sz w:val="16"/>
          <w:szCs w:val="16"/>
        </w:rPr>
        <w:t>(</w:t>
      </w:r>
      <w:proofErr w:type="gramStart"/>
      <w:r w:rsidRPr="00F66EB7">
        <w:rPr>
          <w:rFonts w:ascii="Century Gothic" w:hAnsi="Century Gothic" w:cs="Arial"/>
          <w:b/>
          <w:i/>
          <w:sz w:val="16"/>
          <w:szCs w:val="16"/>
        </w:rPr>
        <w:t>secondary</w:t>
      </w:r>
      <w:proofErr w:type="gramEnd"/>
      <w:r w:rsidRPr="00F66EB7">
        <w:rPr>
          <w:rFonts w:ascii="Century Gothic" w:hAnsi="Century Gothic" w:cs="Arial"/>
          <w:b/>
          <w:i/>
          <w:sz w:val="16"/>
          <w:szCs w:val="16"/>
        </w:rPr>
        <w:t xml:space="preserve"> Source)</w:t>
      </w:r>
    </w:p>
    <w:p w14:paraId="6CC32992" w14:textId="77777777" w:rsidR="00FC7C49" w:rsidRDefault="00FC5AC2" w:rsidP="009202E2">
      <w:pPr>
        <w:spacing w:after="0" w:line="240" w:lineRule="auto"/>
        <w:contextualSpacing/>
        <w:rPr>
          <w:rFonts w:ascii="Century Gothic" w:hAnsi="Century Gothic" w:cs="Arial"/>
          <w:b/>
          <w:i/>
          <w:sz w:val="24"/>
          <w:szCs w:val="24"/>
        </w:rPr>
      </w:pPr>
      <w:r>
        <w:rPr>
          <w:rFonts w:ascii="Century Gothic" w:hAnsi="Century Gothic" w:cs="Arial"/>
          <w:sz w:val="24"/>
          <w:szCs w:val="24"/>
        </w:rPr>
        <w:t>Henderson, P., 2011, Interview conducted via email 27</w:t>
      </w:r>
      <w:r w:rsidRPr="00FC5AC2">
        <w:rPr>
          <w:rFonts w:ascii="Century Gothic" w:hAnsi="Century Gothic" w:cs="Arial"/>
          <w:sz w:val="24"/>
          <w:szCs w:val="24"/>
          <w:vertAlign w:val="superscript"/>
        </w:rPr>
        <w:t>th</w:t>
      </w:r>
      <w:r>
        <w:rPr>
          <w:rFonts w:ascii="Century Gothic" w:hAnsi="Century Gothic" w:cs="Arial"/>
          <w:sz w:val="24"/>
          <w:szCs w:val="24"/>
        </w:rPr>
        <w:t xml:space="preserve"> March 2011.   </w:t>
      </w:r>
      <w:r w:rsidRPr="00F66EB7">
        <w:rPr>
          <w:rFonts w:ascii="Century Gothic" w:hAnsi="Century Gothic" w:cs="Arial"/>
          <w:b/>
          <w:i/>
          <w:sz w:val="16"/>
          <w:szCs w:val="16"/>
          <w:u w:val="single"/>
        </w:rPr>
        <w:t>(Primary Source)</w:t>
      </w:r>
    </w:p>
    <w:p w14:paraId="161EADF8" w14:textId="77777777" w:rsidR="00F66EB7" w:rsidRPr="00F66EB7" w:rsidRDefault="008404AE" w:rsidP="00F66EB7">
      <w:pPr>
        <w:spacing w:after="0" w:line="240" w:lineRule="auto"/>
        <w:contextualSpacing/>
        <w:rPr>
          <w:rFonts w:ascii="Century Gothic" w:hAnsi="Century Gothic" w:cs="Arial"/>
          <w:b/>
          <w:sz w:val="12"/>
          <w:szCs w:val="12"/>
        </w:rPr>
      </w:pPr>
      <w:r w:rsidRPr="00F27F43">
        <w:rPr>
          <w:rFonts w:ascii="Century Gothic" w:hAnsi="Century Gothic" w:cs="Arial"/>
          <w:b/>
          <w:i/>
          <w:color w:val="FF0000"/>
          <w:sz w:val="28"/>
          <w:szCs w:val="28"/>
        </w:rPr>
        <w:t>*</w:t>
      </w:r>
      <w:r w:rsidRPr="007E1C9F">
        <w:rPr>
          <w:rFonts w:ascii="Century Gothic" w:hAnsi="Century Gothic" w:cs="Arial"/>
          <w:b/>
          <w:i/>
          <w:sz w:val="16"/>
          <w:szCs w:val="16"/>
        </w:rPr>
        <w:t>N01</w:t>
      </w:r>
      <w:r w:rsidR="007E1C9F">
        <w:rPr>
          <w:rFonts w:ascii="Century Gothic" w:hAnsi="Century Gothic" w:cs="Arial"/>
          <w:b/>
          <w:i/>
          <w:sz w:val="16"/>
          <w:szCs w:val="16"/>
        </w:rPr>
        <w:t xml:space="preserve"> </w:t>
      </w:r>
      <w:r w:rsidRPr="007E1C9F">
        <w:rPr>
          <w:rFonts w:ascii="Century Gothic" w:hAnsi="Century Gothic" w:cs="Arial"/>
          <w:b/>
          <w:i/>
          <w:sz w:val="16"/>
          <w:szCs w:val="16"/>
        </w:rPr>
        <w:t>OPERATION</w:t>
      </w:r>
      <w:r w:rsidR="007E1C9F" w:rsidRPr="007E1C9F">
        <w:rPr>
          <w:rFonts w:ascii="Century Gothic" w:hAnsi="Century Gothic" w:cs="Arial"/>
          <w:b/>
          <w:i/>
          <w:sz w:val="16"/>
          <w:szCs w:val="16"/>
        </w:rPr>
        <w:t xml:space="preserve"> </w:t>
      </w:r>
      <w:r w:rsidRPr="007E1C9F">
        <w:rPr>
          <w:rFonts w:ascii="Century Gothic" w:hAnsi="Century Gothic" w:cs="Arial"/>
          <w:b/>
          <w:i/>
          <w:sz w:val="16"/>
          <w:szCs w:val="16"/>
        </w:rPr>
        <w:t>GOODWOOD</w:t>
      </w:r>
      <w:r>
        <w:rPr>
          <w:rFonts w:ascii="Century Gothic" w:hAnsi="Century Gothic" w:cs="Arial"/>
          <w:b/>
          <w:i/>
          <w:sz w:val="24"/>
          <w:szCs w:val="24"/>
        </w:rPr>
        <w:t xml:space="preserve"> </w:t>
      </w:r>
      <w:r w:rsidRPr="008404AE">
        <w:rPr>
          <w:rFonts w:ascii="Arial" w:hAnsi="Arial" w:cs="Arial"/>
          <w:b/>
          <w:i/>
        </w:rPr>
        <w:t xml:space="preserve"> </w:t>
      </w:r>
      <w:r w:rsidRPr="008404AE">
        <w:rPr>
          <w:rFonts w:ascii="Arial" w:hAnsi="Arial" w:cs="Arial"/>
          <w:b/>
          <w:i/>
          <w:sz w:val="12"/>
          <w:szCs w:val="12"/>
        </w:rPr>
        <w:t xml:space="preserve">The Battle of Hat Dich (3 December 1968 − 19 February 1969) was a series of military actions fought between the 1st Australian Task Force (1 ATF) and the North Vietnamese Army and Viet Cong during the Vietnam War. Under the codename Operation Goodwood, two battalions from 1 ATF,1RAR and 4RAR/NZ(Anzac), deployed away from their base in </w:t>
      </w:r>
      <w:proofErr w:type="spellStart"/>
      <w:r w:rsidRPr="008404AE">
        <w:rPr>
          <w:rFonts w:ascii="Arial" w:hAnsi="Arial" w:cs="Arial"/>
          <w:b/>
          <w:i/>
          <w:sz w:val="12"/>
          <w:szCs w:val="12"/>
        </w:rPr>
        <w:t>Phouc</w:t>
      </w:r>
      <w:proofErr w:type="spellEnd"/>
      <w:r w:rsidRPr="008404AE">
        <w:rPr>
          <w:rFonts w:ascii="Arial" w:hAnsi="Arial" w:cs="Arial"/>
          <w:b/>
          <w:i/>
          <w:sz w:val="12"/>
          <w:szCs w:val="12"/>
        </w:rPr>
        <w:t xml:space="preserve"> Tuy province, operating against suspected communist bases in the Hat Dich area, in western Phuoc Tuy, south-eastern Bien </w:t>
      </w:r>
      <w:proofErr w:type="spellStart"/>
      <w:r w:rsidRPr="008404AE">
        <w:rPr>
          <w:rFonts w:ascii="Arial" w:hAnsi="Arial" w:cs="Arial"/>
          <w:b/>
          <w:i/>
          <w:sz w:val="12"/>
          <w:szCs w:val="12"/>
        </w:rPr>
        <w:t>Hoa</w:t>
      </w:r>
      <w:proofErr w:type="spellEnd"/>
      <w:r w:rsidRPr="008404AE">
        <w:rPr>
          <w:rFonts w:ascii="Arial" w:hAnsi="Arial" w:cs="Arial"/>
          <w:b/>
          <w:i/>
          <w:sz w:val="12"/>
          <w:szCs w:val="12"/>
        </w:rPr>
        <w:t xml:space="preserve"> and south-western Long Khan provinces as part of a large allied sweep known as Operation Toan Thang II. The Australians conducted sustained patrolling throughout the Hat Dich and extensively ambushed tracks and river systems in the Rung Sat, occupying a series of fire support bases as operations expanded. Meanwhile American, South Vietnamese and Thai forces also operated in direct support of the Australians as part of the division-sized action. </w:t>
      </w:r>
      <w:r w:rsidRPr="008404AE">
        <w:rPr>
          <w:rFonts w:ascii="Arial" w:hAnsi="Arial" w:cs="Arial"/>
          <w:b/>
          <w:i/>
          <w:sz w:val="12"/>
          <w:szCs w:val="12"/>
        </w:rPr>
        <w:t xml:space="preserve"> On 6 February 1969, two additional battalions from the Thu Duc VC Regiment were reported to have entered the Hat Dich area and 4 RAR/NZ was subsequently redeployed with tanks and APCs in support, resulting in the heaviest contacts of the operation. The fighting lasted 78 days and was one of the longest out of province operations mounted by the Australians during the war. Although there were few major actions, the fighting resulted in heavy Viet Cong and North Vietnamese casualties and forced them to abandon their permanent bases in the Hat Dich, as well as disrupting their preparations for an upcoming offensive during Tet. Immediately following the operation the Australians were redeployed to block the approaches towards key US and South Vietnamese bases in Bien </w:t>
      </w:r>
      <w:proofErr w:type="spellStart"/>
      <w:r w:rsidRPr="008404AE">
        <w:rPr>
          <w:rFonts w:ascii="Arial" w:hAnsi="Arial" w:cs="Arial"/>
          <w:b/>
          <w:i/>
          <w:sz w:val="12"/>
          <w:szCs w:val="12"/>
        </w:rPr>
        <w:t>Hoa</w:t>
      </w:r>
      <w:proofErr w:type="spellEnd"/>
      <w:r w:rsidRPr="008404AE">
        <w:rPr>
          <w:rFonts w:ascii="Arial" w:hAnsi="Arial" w:cs="Arial"/>
          <w:b/>
          <w:i/>
          <w:sz w:val="12"/>
          <w:szCs w:val="12"/>
        </w:rPr>
        <w:t xml:space="preserve">, Long Binh and Saigon in anticipation of the 1969 Tet offensive, during Operation Federal </w:t>
      </w:r>
    </w:p>
    <w:p w14:paraId="3204B42C" w14:textId="77777777" w:rsidR="00E57716" w:rsidRPr="008404AE" w:rsidRDefault="00E57716" w:rsidP="00E57716">
      <w:pPr>
        <w:pStyle w:val="NormalWeb"/>
        <w:rPr>
          <w:rFonts w:ascii="Century Gothic" w:hAnsi="Century Gothic" w:cs="Arial"/>
          <w:sz w:val="16"/>
          <w:szCs w:val="16"/>
        </w:rPr>
      </w:pPr>
    </w:p>
    <w:p w14:paraId="7980D4D9" w14:textId="77777777" w:rsidR="00E57716" w:rsidRPr="005602A1" w:rsidRDefault="00E57716" w:rsidP="005602A1">
      <w:pPr>
        <w:spacing w:after="0" w:line="240" w:lineRule="auto"/>
        <w:rPr>
          <w:rFonts w:ascii="Century Gothic" w:hAnsi="Century Gothic"/>
          <w:sz w:val="24"/>
          <w:szCs w:val="24"/>
        </w:rPr>
      </w:pPr>
    </w:p>
    <w:p w14:paraId="5E727301" w14:textId="77777777" w:rsidR="00A22851" w:rsidRPr="00A22851" w:rsidRDefault="00A22851" w:rsidP="00A22851">
      <w:pPr>
        <w:pStyle w:val="ListParagraph"/>
        <w:spacing w:after="0" w:line="240" w:lineRule="auto"/>
        <w:rPr>
          <w:rFonts w:ascii="Century Gothic" w:hAnsi="Century Gothic"/>
          <w:sz w:val="24"/>
          <w:szCs w:val="24"/>
        </w:rPr>
      </w:pPr>
    </w:p>
    <w:sectPr w:rsidR="00A22851" w:rsidRPr="00A22851" w:rsidSect="0062120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50E0" w14:textId="77777777" w:rsidR="001E1311" w:rsidRDefault="001E1311" w:rsidP="00037DE4">
      <w:pPr>
        <w:spacing w:after="0" w:line="240" w:lineRule="auto"/>
      </w:pPr>
      <w:r>
        <w:separator/>
      </w:r>
    </w:p>
  </w:endnote>
  <w:endnote w:type="continuationSeparator" w:id="0">
    <w:p w14:paraId="2C3C7822" w14:textId="77777777" w:rsidR="001E1311" w:rsidRDefault="001E1311" w:rsidP="00037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otum">
    <w:altName w:val="Malgun Gothic"/>
    <w:panose1 w:val="020B0600000101010101"/>
    <w:charset w:val="81"/>
    <w:family w:val="modern"/>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D286" w14:textId="77D81F72" w:rsidR="00A4709A" w:rsidRPr="00A4709A" w:rsidRDefault="00A4709A" w:rsidP="00A4709A">
    <w:pPr>
      <w:pStyle w:val="Footer"/>
      <w:jc w:val="right"/>
      <w:rPr>
        <w:rFonts w:ascii="Dotum" w:eastAsia="Dotum" w:hAnsi="Dotum"/>
        <w:i/>
        <w:sz w:val="20"/>
        <w:szCs w:val="20"/>
      </w:rPr>
    </w:pPr>
    <w:r w:rsidRPr="00A4709A">
      <w:rPr>
        <w:rFonts w:ascii="Dotum" w:eastAsia="Dotum" w:hAnsi="Dotum"/>
        <w:i/>
        <w:sz w:val="20"/>
        <w:szCs w:val="20"/>
      </w:rPr>
      <w:t xml:space="preserve">Tahlia </w:t>
    </w:r>
    <w:proofErr w:type="spellStart"/>
    <w:r w:rsidRPr="00A4709A">
      <w:rPr>
        <w:rFonts w:ascii="Dotum" w:eastAsia="Dotum" w:hAnsi="Dotum"/>
        <w:i/>
        <w:sz w:val="20"/>
        <w:szCs w:val="20"/>
      </w:rPr>
      <w:t>Ando</w:t>
    </w:r>
    <w:r w:rsidR="000F078B">
      <w:rPr>
        <w:rFonts w:ascii="Dotum" w:eastAsia="Dotum" w:hAnsi="Dotum"/>
        <w:i/>
        <w:sz w:val="20"/>
        <w:szCs w:val="20"/>
      </w:rPr>
      <w:t>l</w:t>
    </w:r>
    <w:r w:rsidRPr="00A4709A">
      <w:rPr>
        <w:rFonts w:ascii="Dotum" w:eastAsia="Dotum" w:hAnsi="Dotum"/>
        <w:i/>
        <w:sz w:val="20"/>
        <w:szCs w:val="20"/>
      </w:rPr>
      <w:t>as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151F1" w14:textId="77777777" w:rsidR="001E1311" w:rsidRDefault="001E1311" w:rsidP="00037DE4">
      <w:pPr>
        <w:spacing w:after="0" w:line="240" w:lineRule="auto"/>
      </w:pPr>
      <w:r>
        <w:separator/>
      </w:r>
    </w:p>
  </w:footnote>
  <w:footnote w:type="continuationSeparator" w:id="0">
    <w:p w14:paraId="6C068CBB" w14:textId="77777777" w:rsidR="001E1311" w:rsidRDefault="001E1311" w:rsidP="00037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827E" w14:textId="77777777" w:rsidR="00037DE4" w:rsidRPr="006B6C0E" w:rsidRDefault="00037DE4" w:rsidP="00037DE4">
    <w:pPr>
      <w:pBdr>
        <w:bottom w:val="single" w:sz="4" w:space="1" w:color="auto"/>
      </w:pBdr>
      <w:spacing w:after="0" w:line="240" w:lineRule="auto"/>
      <w:rPr>
        <w:rFonts w:ascii="Arial Narrow" w:eastAsia="Dotum" w:hAnsi="Arial Narrow"/>
        <w:sz w:val="20"/>
        <w:szCs w:val="20"/>
      </w:rPr>
    </w:pPr>
    <w:r w:rsidRPr="006B6C0E">
      <w:rPr>
        <w:rFonts w:ascii="Arial Narrow" w:eastAsia="Dotum" w:hAnsi="Arial Narrow"/>
        <w:i/>
        <w:sz w:val="20"/>
        <w:szCs w:val="20"/>
      </w:rPr>
      <w:t>Individual research Project</w:t>
    </w:r>
    <w:r w:rsidR="00BD2459" w:rsidRPr="006B6C0E">
      <w:rPr>
        <w:rFonts w:ascii="Arial Narrow" w:eastAsia="Dotum" w:hAnsi="Arial Narrow"/>
        <w:i/>
        <w:sz w:val="20"/>
        <w:szCs w:val="20"/>
      </w:rPr>
      <w:t xml:space="preserve">                                    </w:t>
    </w:r>
    <w:r w:rsidR="006B6C0E">
      <w:rPr>
        <w:rFonts w:ascii="Arial Narrow" w:eastAsia="Dotum" w:hAnsi="Arial Narrow"/>
        <w:i/>
        <w:sz w:val="20"/>
        <w:szCs w:val="20"/>
      </w:rPr>
      <w:t xml:space="preserve">                                                                    </w:t>
    </w:r>
    <w:r w:rsidR="00BD2459" w:rsidRPr="006B6C0E">
      <w:rPr>
        <w:rFonts w:ascii="Arial Narrow" w:eastAsia="Dotum" w:hAnsi="Arial Narrow"/>
        <w:i/>
        <w:sz w:val="20"/>
        <w:szCs w:val="20"/>
      </w:rPr>
      <w:t xml:space="preserve"> </w:t>
    </w:r>
    <w:r w:rsidR="00BD2459" w:rsidRPr="006B6C0E">
      <w:rPr>
        <w:rFonts w:ascii="Arial Narrow" w:eastAsia="Dotum" w:hAnsi="Arial Narrow"/>
        <w:sz w:val="20"/>
        <w:szCs w:val="20"/>
      </w:rPr>
      <w:t>Tahlia Andolos</w:t>
    </w:r>
  </w:p>
  <w:p w14:paraId="565EFC94" w14:textId="77777777" w:rsidR="00037DE4" w:rsidRPr="006B6C0E" w:rsidRDefault="00037DE4" w:rsidP="00FB1661">
    <w:pPr>
      <w:pBdr>
        <w:bottom w:val="single" w:sz="4" w:space="1" w:color="auto"/>
      </w:pBdr>
      <w:tabs>
        <w:tab w:val="left" w:pos="6787"/>
      </w:tabs>
      <w:spacing w:after="0" w:line="240" w:lineRule="auto"/>
      <w:rPr>
        <w:rFonts w:ascii="Arial Narrow" w:eastAsia="Dotum" w:hAnsi="Arial Narrow"/>
        <w:sz w:val="20"/>
        <w:szCs w:val="20"/>
      </w:rPr>
    </w:pPr>
    <w:r w:rsidRPr="006B6C0E">
      <w:rPr>
        <w:rFonts w:ascii="Arial Narrow" w:eastAsia="Dotum" w:hAnsi="Arial Narrow"/>
        <w:sz w:val="20"/>
        <w:szCs w:val="20"/>
      </w:rPr>
      <w:t>Vietnam War</w:t>
    </w:r>
    <w:r w:rsidR="00FB1661" w:rsidRPr="006B6C0E">
      <w:rPr>
        <w:rFonts w:ascii="Arial Narrow" w:eastAsia="Dotum" w:hAnsi="Arial Narrow"/>
        <w:sz w:val="20"/>
        <w:szCs w:val="20"/>
      </w:rPr>
      <w:tab/>
      <w:t>Kildare College</w:t>
    </w:r>
  </w:p>
  <w:p w14:paraId="150CADAF" w14:textId="77777777" w:rsidR="00037DE4" w:rsidRDefault="00037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8F2"/>
    <w:multiLevelType w:val="hybridMultilevel"/>
    <w:tmpl w:val="BBD8E35E"/>
    <w:lvl w:ilvl="0" w:tplc="3B30022C">
      <w:numFmt w:val="bullet"/>
      <w:lvlText w:val="•"/>
      <w:lvlJc w:val="left"/>
      <w:pPr>
        <w:ind w:left="2866" w:hanging="720"/>
      </w:pPr>
      <w:rPr>
        <w:rFonts w:ascii="Century Gothic" w:eastAsiaTheme="minorEastAsia" w:hAnsi="Century Gothic" w:cs="Arial" w:hint="default"/>
      </w:rPr>
    </w:lvl>
    <w:lvl w:ilvl="1" w:tplc="0C090003" w:tentative="1">
      <w:start w:val="1"/>
      <w:numFmt w:val="bullet"/>
      <w:lvlText w:val="o"/>
      <w:lvlJc w:val="left"/>
      <w:pPr>
        <w:ind w:left="3226" w:hanging="360"/>
      </w:pPr>
      <w:rPr>
        <w:rFonts w:ascii="Courier New" w:hAnsi="Courier New" w:cs="Courier New" w:hint="default"/>
      </w:rPr>
    </w:lvl>
    <w:lvl w:ilvl="2" w:tplc="0C090005" w:tentative="1">
      <w:start w:val="1"/>
      <w:numFmt w:val="bullet"/>
      <w:lvlText w:val=""/>
      <w:lvlJc w:val="left"/>
      <w:pPr>
        <w:ind w:left="3946" w:hanging="360"/>
      </w:pPr>
      <w:rPr>
        <w:rFonts w:ascii="Wingdings" w:hAnsi="Wingdings" w:hint="default"/>
      </w:rPr>
    </w:lvl>
    <w:lvl w:ilvl="3" w:tplc="0C090001" w:tentative="1">
      <w:start w:val="1"/>
      <w:numFmt w:val="bullet"/>
      <w:lvlText w:val=""/>
      <w:lvlJc w:val="left"/>
      <w:pPr>
        <w:ind w:left="4666" w:hanging="360"/>
      </w:pPr>
      <w:rPr>
        <w:rFonts w:ascii="Symbol" w:hAnsi="Symbol" w:hint="default"/>
      </w:rPr>
    </w:lvl>
    <w:lvl w:ilvl="4" w:tplc="0C090003" w:tentative="1">
      <w:start w:val="1"/>
      <w:numFmt w:val="bullet"/>
      <w:lvlText w:val="o"/>
      <w:lvlJc w:val="left"/>
      <w:pPr>
        <w:ind w:left="5386" w:hanging="360"/>
      </w:pPr>
      <w:rPr>
        <w:rFonts w:ascii="Courier New" w:hAnsi="Courier New" w:cs="Courier New" w:hint="default"/>
      </w:rPr>
    </w:lvl>
    <w:lvl w:ilvl="5" w:tplc="0C090005" w:tentative="1">
      <w:start w:val="1"/>
      <w:numFmt w:val="bullet"/>
      <w:lvlText w:val=""/>
      <w:lvlJc w:val="left"/>
      <w:pPr>
        <w:ind w:left="6106" w:hanging="360"/>
      </w:pPr>
      <w:rPr>
        <w:rFonts w:ascii="Wingdings" w:hAnsi="Wingdings" w:hint="default"/>
      </w:rPr>
    </w:lvl>
    <w:lvl w:ilvl="6" w:tplc="0C090001" w:tentative="1">
      <w:start w:val="1"/>
      <w:numFmt w:val="bullet"/>
      <w:lvlText w:val=""/>
      <w:lvlJc w:val="left"/>
      <w:pPr>
        <w:ind w:left="6826" w:hanging="360"/>
      </w:pPr>
      <w:rPr>
        <w:rFonts w:ascii="Symbol" w:hAnsi="Symbol" w:hint="default"/>
      </w:rPr>
    </w:lvl>
    <w:lvl w:ilvl="7" w:tplc="0C090003" w:tentative="1">
      <w:start w:val="1"/>
      <w:numFmt w:val="bullet"/>
      <w:lvlText w:val="o"/>
      <w:lvlJc w:val="left"/>
      <w:pPr>
        <w:ind w:left="7546" w:hanging="360"/>
      </w:pPr>
      <w:rPr>
        <w:rFonts w:ascii="Courier New" w:hAnsi="Courier New" w:cs="Courier New" w:hint="default"/>
      </w:rPr>
    </w:lvl>
    <w:lvl w:ilvl="8" w:tplc="0C090005" w:tentative="1">
      <w:start w:val="1"/>
      <w:numFmt w:val="bullet"/>
      <w:lvlText w:val=""/>
      <w:lvlJc w:val="left"/>
      <w:pPr>
        <w:ind w:left="8266" w:hanging="360"/>
      </w:pPr>
      <w:rPr>
        <w:rFonts w:ascii="Wingdings" w:hAnsi="Wingdings" w:hint="default"/>
      </w:rPr>
    </w:lvl>
  </w:abstractNum>
  <w:abstractNum w:abstractNumId="1" w15:restartNumberingAfterBreak="0">
    <w:nsid w:val="0AD40D63"/>
    <w:multiLevelType w:val="hybridMultilevel"/>
    <w:tmpl w:val="EF3A4054"/>
    <w:lvl w:ilvl="0" w:tplc="3B30022C">
      <w:numFmt w:val="bullet"/>
      <w:lvlText w:val="•"/>
      <w:lvlJc w:val="left"/>
      <w:pPr>
        <w:ind w:left="1800" w:hanging="720"/>
      </w:pPr>
      <w:rPr>
        <w:rFonts w:ascii="Century Gothic" w:eastAsiaTheme="minorEastAsia" w:hAnsi="Century Gothic"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20E5981"/>
    <w:multiLevelType w:val="hybridMultilevel"/>
    <w:tmpl w:val="A9080348"/>
    <w:lvl w:ilvl="0" w:tplc="606457E6">
      <w:start w:val="1"/>
      <w:numFmt w:val="decimal"/>
      <w:lvlText w:val="%1."/>
      <w:lvlJc w:val="left"/>
      <w:pPr>
        <w:ind w:left="720" w:hanging="360"/>
      </w:pPr>
      <w:rPr>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DA5E9C"/>
    <w:multiLevelType w:val="hybridMultilevel"/>
    <w:tmpl w:val="46C8C94C"/>
    <w:lvl w:ilvl="0" w:tplc="13D2A2D0">
      <w:start w:val="1"/>
      <w:numFmt w:val="decimal"/>
      <w:lvlText w:val="%1."/>
      <w:lvlJc w:val="left"/>
      <w:pPr>
        <w:ind w:left="720" w:hanging="360"/>
      </w:pPr>
      <w:rPr>
        <w:rFonts w:ascii="Century Gothic" w:hAnsi="Century Gothic"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3C37D9"/>
    <w:multiLevelType w:val="hybridMultilevel"/>
    <w:tmpl w:val="FA0C59A4"/>
    <w:lvl w:ilvl="0" w:tplc="980EC1C4">
      <w:numFmt w:val="bullet"/>
      <w:lvlText w:val="•"/>
      <w:lvlJc w:val="left"/>
      <w:pPr>
        <w:ind w:left="1080" w:hanging="720"/>
      </w:pPr>
      <w:rPr>
        <w:rFonts w:ascii="Century Gothic" w:eastAsiaTheme="minorEastAsia" w:hAnsi="Century Gothic" w:cs="Arial"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1D35AD"/>
    <w:multiLevelType w:val="hybridMultilevel"/>
    <w:tmpl w:val="D03E864C"/>
    <w:lvl w:ilvl="0" w:tplc="3B30022C">
      <w:numFmt w:val="bullet"/>
      <w:lvlText w:val="•"/>
      <w:lvlJc w:val="left"/>
      <w:pPr>
        <w:ind w:left="1080" w:hanging="720"/>
      </w:pPr>
      <w:rPr>
        <w:rFonts w:ascii="Century Gothic" w:eastAsiaTheme="minorEastAsia"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E71640"/>
    <w:multiLevelType w:val="hybridMultilevel"/>
    <w:tmpl w:val="A420F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592864"/>
    <w:multiLevelType w:val="hybridMultilevel"/>
    <w:tmpl w:val="484AD636"/>
    <w:lvl w:ilvl="0" w:tplc="1D3ABBA6">
      <w:numFmt w:val="bullet"/>
      <w:lvlText w:val="•"/>
      <w:lvlJc w:val="left"/>
      <w:pPr>
        <w:ind w:left="1095" w:hanging="735"/>
      </w:pPr>
      <w:rPr>
        <w:rFonts w:ascii="Century Gothic" w:eastAsiaTheme="minorEastAsia" w:hAnsi="Century Gothic" w:cs="Arial"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7C09B0"/>
    <w:multiLevelType w:val="hybridMultilevel"/>
    <w:tmpl w:val="A72A7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782C90"/>
    <w:multiLevelType w:val="hybridMultilevel"/>
    <w:tmpl w:val="A0E8783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3CDB6CF1"/>
    <w:multiLevelType w:val="hybridMultilevel"/>
    <w:tmpl w:val="34E0D1EE"/>
    <w:lvl w:ilvl="0" w:tplc="3B30022C">
      <w:numFmt w:val="bullet"/>
      <w:lvlText w:val="•"/>
      <w:lvlJc w:val="left"/>
      <w:pPr>
        <w:ind w:left="1800" w:hanging="720"/>
      </w:pPr>
      <w:rPr>
        <w:rFonts w:ascii="Century Gothic" w:eastAsiaTheme="minorEastAsia" w:hAnsi="Century Gothic"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0F82844"/>
    <w:multiLevelType w:val="hybridMultilevel"/>
    <w:tmpl w:val="BD3AE536"/>
    <w:lvl w:ilvl="0" w:tplc="3B30022C">
      <w:numFmt w:val="bullet"/>
      <w:lvlText w:val="•"/>
      <w:lvlJc w:val="left"/>
      <w:pPr>
        <w:ind w:left="1080" w:hanging="720"/>
      </w:pPr>
      <w:rPr>
        <w:rFonts w:ascii="Century Gothic" w:eastAsiaTheme="minorEastAsia"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7F7356"/>
    <w:multiLevelType w:val="hybridMultilevel"/>
    <w:tmpl w:val="05387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857503"/>
    <w:multiLevelType w:val="hybridMultilevel"/>
    <w:tmpl w:val="B170A55E"/>
    <w:lvl w:ilvl="0" w:tplc="13D2A2D0">
      <w:start w:val="1"/>
      <w:numFmt w:val="decimal"/>
      <w:lvlText w:val="%1."/>
      <w:lvlJc w:val="left"/>
      <w:pPr>
        <w:ind w:left="1440" w:hanging="360"/>
      </w:pPr>
      <w:rPr>
        <w:rFonts w:ascii="Century Gothic" w:hAnsi="Century Gothic" w:hint="default"/>
        <w:b/>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5356EC4"/>
    <w:multiLevelType w:val="hybridMultilevel"/>
    <w:tmpl w:val="51882C38"/>
    <w:lvl w:ilvl="0" w:tplc="606457E6">
      <w:start w:val="1"/>
      <w:numFmt w:val="decimal"/>
      <w:lvlText w:val="%1."/>
      <w:lvlJc w:val="left"/>
      <w:pPr>
        <w:ind w:left="720" w:hanging="360"/>
      </w:pPr>
      <w:rPr>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59C5E7D"/>
    <w:multiLevelType w:val="hybridMultilevel"/>
    <w:tmpl w:val="30A0F3BA"/>
    <w:lvl w:ilvl="0" w:tplc="5B1EE44E">
      <w:numFmt w:val="bullet"/>
      <w:lvlText w:val="•"/>
      <w:lvlJc w:val="left"/>
      <w:pPr>
        <w:ind w:left="1080" w:hanging="720"/>
      </w:pPr>
      <w:rPr>
        <w:rFonts w:ascii="Century Gothic" w:eastAsiaTheme="minorEastAsia" w:hAnsi="Century Gothic" w:cs="Arial" w:hint="default"/>
        <w:b w:val="0"/>
        <w:i w:val="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E50846"/>
    <w:multiLevelType w:val="hybridMultilevel"/>
    <w:tmpl w:val="0C22F9F2"/>
    <w:lvl w:ilvl="0" w:tplc="13D2A2D0">
      <w:start w:val="1"/>
      <w:numFmt w:val="decimal"/>
      <w:lvlText w:val="%1."/>
      <w:lvlJc w:val="left"/>
      <w:pPr>
        <w:ind w:left="720" w:hanging="360"/>
      </w:pPr>
      <w:rPr>
        <w:rFonts w:ascii="Century Gothic" w:hAnsi="Century Gothic"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6380984"/>
    <w:multiLevelType w:val="hybridMultilevel"/>
    <w:tmpl w:val="1248D20A"/>
    <w:lvl w:ilvl="0" w:tplc="C77EDCF4">
      <w:numFmt w:val="bullet"/>
      <w:lvlText w:val="•"/>
      <w:lvlJc w:val="left"/>
      <w:pPr>
        <w:ind w:left="1080" w:hanging="720"/>
      </w:pPr>
      <w:rPr>
        <w:rFonts w:ascii="Century Gothic" w:eastAsiaTheme="minorEastAsia" w:hAnsi="Century Gothic" w:cs="Arial"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8A6BFE"/>
    <w:multiLevelType w:val="hybridMultilevel"/>
    <w:tmpl w:val="7FCC2838"/>
    <w:lvl w:ilvl="0" w:tplc="3B30022C">
      <w:numFmt w:val="bullet"/>
      <w:lvlText w:val="•"/>
      <w:lvlJc w:val="left"/>
      <w:pPr>
        <w:ind w:left="2160" w:hanging="720"/>
      </w:pPr>
      <w:rPr>
        <w:rFonts w:ascii="Century Gothic" w:eastAsiaTheme="minorEastAsia" w:hAnsi="Century Gothic"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782380037">
    <w:abstractNumId w:val="12"/>
  </w:num>
  <w:num w:numId="2" w16cid:durableId="196047464">
    <w:abstractNumId w:val="8"/>
  </w:num>
  <w:num w:numId="3" w16cid:durableId="1065567050">
    <w:abstractNumId w:val="2"/>
  </w:num>
  <w:num w:numId="4" w16cid:durableId="1843812909">
    <w:abstractNumId w:val="4"/>
  </w:num>
  <w:num w:numId="5" w16cid:durableId="1336760532">
    <w:abstractNumId w:val="15"/>
  </w:num>
  <w:num w:numId="6" w16cid:durableId="638993703">
    <w:abstractNumId w:val="17"/>
  </w:num>
  <w:num w:numId="7" w16cid:durableId="288899715">
    <w:abstractNumId w:val="6"/>
  </w:num>
  <w:num w:numId="8" w16cid:durableId="1137794593">
    <w:abstractNumId w:val="7"/>
  </w:num>
  <w:num w:numId="9" w16cid:durableId="719789253">
    <w:abstractNumId w:val="11"/>
  </w:num>
  <w:num w:numId="10" w16cid:durableId="378818711">
    <w:abstractNumId w:val="3"/>
  </w:num>
  <w:num w:numId="11" w16cid:durableId="232200489">
    <w:abstractNumId w:val="13"/>
  </w:num>
  <w:num w:numId="12" w16cid:durableId="1855146168">
    <w:abstractNumId w:val="1"/>
  </w:num>
  <w:num w:numId="13" w16cid:durableId="1524977926">
    <w:abstractNumId w:val="0"/>
  </w:num>
  <w:num w:numId="14" w16cid:durableId="344409202">
    <w:abstractNumId w:val="10"/>
  </w:num>
  <w:num w:numId="15" w16cid:durableId="465318178">
    <w:abstractNumId w:val="18"/>
  </w:num>
  <w:num w:numId="16" w16cid:durableId="124009195">
    <w:abstractNumId w:val="5"/>
  </w:num>
  <w:num w:numId="17" w16cid:durableId="1728141622">
    <w:abstractNumId w:val="9"/>
  </w:num>
  <w:num w:numId="18" w16cid:durableId="1080565474">
    <w:abstractNumId w:val="16"/>
  </w:num>
  <w:num w:numId="19" w16cid:durableId="2852388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0567"/>
    <w:rsid w:val="00022DFD"/>
    <w:rsid w:val="00037DE4"/>
    <w:rsid w:val="0008257B"/>
    <w:rsid w:val="000F078B"/>
    <w:rsid w:val="00120053"/>
    <w:rsid w:val="00143A57"/>
    <w:rsid w:val="001654A2"/>
    <w:rsid w:val="001E1311"/>
    <w:rsid w:val="002764BF"/>
    <w:rsid w:val="00295453"/>
    <w:rsid w:val="0029589E"/>
    <w:rsid w:val="003078FA"/>
    <w:rsid w:val="00322E7A"/>
    <w:rsid w:val="0046220C"/>
    <w:rsid w:val="0049717A"/>
    <w:rsid w:val="004D07DD"/>
    <w:rsid w:val="00505AC7"/>
    <w:rsid w:val="00541377"/>
    <w:rsid w:val="005602A1"/>
    <w:rsid w:val="005A5754"/>
    <w:rsid w:val="00615A94"/>
    <w:rsid w:val="00616A47"/>
    <w:rsid w:val="0062120C"/>
    <w:rsid w:val="00663573"/>
    <w:rsid w:val="00670977"/>
    <w:rsid w:val="0068340D"/>
    <w:rsid w:val="006B040D"/>
    <w:rsid w:val="006B6C0E"/>
    <w:rsid w:val="006B6EF9"/>
    <w:rsid w:val="00747930"/>
    <w:rsid w:val="007809FD"/>
    <w:rsid w:val="007E1C9F"/>
    <w:rsid w:val="00823F03"/>
    <w:rsid w:val="00830567"/>
    <w:rsid w:val="008404AE"/>
    <w:rsid w:val="00877AEB"/>
    <w:rsid w:val="00880AD5"/>
    <w:rsid w:val="008927EF"/>
    <w:rsid w:val="008C16E0"/>
    <w:rsid w:val="008F1A21"/>
    <w:rsid w:val="009202E2"/>
    <w:rsid w:val="00992034"/>
    <w:rsid w:val="009D4A94"/>
    <w:rsid w:val="00A04E34"/>
    <w:rsid w:val="00A15C4A"/>
    <w:rsid w:val="00A22851"/>
    <w:rsid w:val="00A4709A"/>
    <w:rsid w:val="00A63EA3"/>
    <w:rsid w:val="00A800CB"/>
    <w:rsid w:val="00AE4B7D"/>
    <w:rsid w:val="00B62DC0"/>
    <w:rsid w:val="00B84DA9"/>
    <w:rsid w:val="00BD1CE8"/>
    <w:rsid w:val="00BD2459"/>
    <w:rsid w:val="00BE4866"/>
    <w:rsid w:val="00BE7847"/>
    <w:rsid w:val="00CB1437"/>
    <w:rsid w:val="00CB423B"/>
    <w:rsid w:val="00CE21BE"/>
    <w:rsid w:val="00D5027E"/>
    <w:rsid w:val="00DC7F91"/>
    <w:rsid w:val="00DD505C"/>
    <w:rsid w:val="00E57716"/>
    <w:rsid w:val="00E904AD"/>
    <w:rsid w:val="00ED5D70"/>
    <w:rsid w:val="00ED6B41"/>
    <w:rsid w:val="00F269AD"/>
    <w:rsid w:val="00F27F43"/>
    <w:rsid w:val="00F66EB7"/>
    <w:rsid w:val="00F9393E"/>
    <w:rsid w:val="00FB1661"/>
    <w:rsid w:val="00FB4B6D"/>
    <w:rsid w:val="00FC5AC2"/>
    <w:rsid w:val="00FC7C49"/>
    <w:rsid w:val="00FD2108"/>
    <w:rsid w:val="00FE2E7F"/>
    <w:rsid w:val="00FF5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7800"/>
  <w15:docId w15:val="{26558BA1-DAED-4B7E-989F-215C6D46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567"/>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567"/>
    <w:pPr>
      <w:ind w:left="720"/>
      <w:contextualSpacing/>
    </w:pPr>
  </w:style>
  <w:style w:type="paragraph" w:styleId="NormalWeb">
    <w:name w:val="Normal (Web)"/>
    <w:basedOn w:val="Normal"/>
    <w:uiPriority w:val="99"/>
    <w:unhideWhenUsed/>
    <w:rsid w:val="00E577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7C49"/>
    <w:rPr>
      <w:color w:val="0000FF" w:themeColor="hyperlink"/>
      <w:u w:val="single"/>
    </w:rPr>
  </w:style>
  <w:style w:type="character" w:styleId="FollowedHyperlink">
    <w:name w:val="FollowedHyperlink"/>
    <w:basedOn w:val="DefaultParagraphFont"/>
    <w:uiPriority w:val="99"/>
    <w:semiHidden/>
    <w:unhideWhenUsed/>
    <w:rsid w:val="00FC7C49"/>
    <w:rPr>
      <w:color w:val="800080" w:themeColor="followedHyperlink"/>
      <w:u w:val="single"/>
    </w:rPr>
  </w:style>
  <w:style w:type="paragraph" w:styleId="Header">
    <w:name w:val="header"/>
    <w:basedOn w:val="Normal"/>
    <w:link w:val="HeaderChar"/>
    <w:uiPriority w:val="99"/>
    <w:unhideWhenUsed/>
    <w:rsid w:val="00037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DE4"/>
    <w:rPr>
      <w:rFonts w:eastAsiaTheme="minorEastAsia"/>
      <w:lang w:eastAsia="en-AU"/>
    </w:rPr>
  </w:style>
  <w:style w:type="paragraph" w:styleId="Footer">
    <w:name w:val="footer"/>
    <w:basedOn w:val="Normal"/>
    <w:link w:val="FooterChar"/>
    <w:uiPriority w:val="99"/>
    <w:unhideWhenUsed/>
    <w:rsid w:val="00037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DE4"/>
    <w:rPr>
      <w:rFonts w:eastAsiaTheme="minorEastAsia"/>
      <w:lang w:eastAsia="en-AU"/>
    </w:rPr>
  </w:style>
  <w:style w:type="paragraph" w:styleId="BalloonText">
    <w:name w:val="Balloon Text"/>
    <w:basedOn w:val="Normal"/>
    <w:link w:val="BalloonTextChar"/>
    <w:uiPriority w:val="99"/>
    <w:semiHidden/>
    <w:unhideWhenUsed/>
    <w:rsid w:val="00037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E4"/>
    <w:rPr>
      <w:rFonts w:ascii="Tahoma" w:eastAsiaTheme="minorEastAsi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2737">
      <w:bodyDiv w:val="1"/>
      <w:marLeft w:val="0"/>
      <w:marRight w:val="0"/>
      <w:marTop w:val="0"/>
      <w:marBottom w:val="0"/>
      <w:divBdr>
        <w:top w:val="none" w:sz="0" w:space="0" w:color="auto"/>
        <w:left w:val="none" w:sz="0" w:space="0" w:color="auto"/>
        <w:bottom w:val="none" w:sz="0" w:space="0" w:color="auto"/>
        <w:right w:val="none" w:sz="0" w:space="0" w:color="auto"/>
      </w:divBdr>
      <w:divsChild>
        <w:div w:id="128860956">
          <w:marLeft w:val="0"/>
          <w:marRight w:val="0"/>
          <w:marTop w:val="0"/>
          <w:marBottom w:val="0"/>
          <w:divBdr>
            <w:top w:val="none" w:sz="0" w:space="0" w:color="auto"/>
            <w:left w:val="none" w:sz="0" w:space="0" w:color="auto"/>
            <w:bottom w:val="none" w:sz="0" w:space="0" w:color="auto"/>
            <w:right w:val="none" w:sz="0" w:space="0" w:color="auto"/>
          </w:divBdr>
          <w:divsChild>
            <w:div w:id="36316750">
              <w:marLeft w:val="0"/>
              <w:marRight w:val="0"/>
              <w:marTop w:val="0"/>
              <w:marBottom w:val="0"/>
              <w:divBdr>
                <w:top w:val="none" w:sz="0" w:space="0" w:color="auto"/>
                <w:left w:val="none" w:sz="0" w:space="0" w:color="auto"/>
                <w:bottom w:val="none" w:sz="0" w:space="0" w:color="auto"/>
                <w:right w:val="none" w:sz="0" w:space="0" w:color="auto"/>
              </w:divBdr>
              <w:divsChild>
                <w:div w:id="6149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Selga;"Phil Henderson" &lt;pahendo@yahoo.com&gt;</dc:creator>
  <cp:keywords>Vietnam: A Story;Fact</cp:keywords>
  <cp:lastModifiedBy>Phil Henderson</cp:lastModifiedBy>
  <cp:revision>3</cp:revision>
  <cp:lastPrinted>2013-02-18T06:33:00Z</cp:lastPrinted>
  <dcterms:created xsi:type="dcterms:W3CDTF">2023-07-06T02:08:00Z</dcterms:created>
  <dcterms:modified xsi:type="dcterms:W3CDTF">2023-07-06T02:58:00Z</dcterms:modified>
</cp:coreProperties>
</file>