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B772" w14:textId="089171EE" w:rsidR="00DA6E28" w:rsidRDefault="00DA6E28" w:rsidP="0018412F">
      <w:pPr>
        <w:jc w:val="center"/>
        <w:rPr>
          <w:b/>
          <w:bCs/>
          <w:sz w:val="24"/>
          <w:szCs w:val="24"/>
        </w:rPr>
      </w:pPr>
      <w:r w:rsidRPr="0018412F">
        <w:rPr>
          <w:b/>
          <w:bCs/>
          <w:sz w:val="24"/>
          <w:szCs w:val="24"/>
        </w:rPr>
        <w:t>John (Jack) J.M. #2503 and Edward (Ted)Higgins (Higgins, E.H #2616</w:t>
      </w:r>
      <w:r w:rsidR="006F2848">
        <w:rPr>
          <w:b/>
          <w:bCs/>
          <w:sz w:val="24"/>
          <w:szCs w:val="24"/>
        </w:rPr>
        <w:t>)</w:t>
      </w:r>
      <w:r w:rsidRPr="0018412F">
        <w:rPr>
          <w:b/>
          <w:bCs/>
          <w:sz w:val="24"/>
          <w:szCs w:val="24"/>
        </w:rPr>
        <w:t>.</w:t>
      </w:r>
    </w:p>
    <w:p w14:paraId="21B71CB2" w14:textId="77777777" w:rsidR="00BB36C7" w:rsidRPr="0018412F" w:rsidRDefault="00BB36C7" w:rsidP="0018412F">
      <w:pPr>
        <w:jc w:val="center"/>
        <w:rPr>
          <w:b/>
          <w:bCs/>
          <w:sz w:val="24"/>
          <w:szCs w:val="24"/>
        </w:rPr>
      </w:pPr>
    </w:p>
    <w:p w14:paraId="4410746E" w14:textId="071C8DAF" w:rsidR="008F1F67" w:rsidRDefault="003A20A7" w:rsidP="00A35955">
      <w:pPr>
        <w:jc w:val="both"/>
        <w:rPr>
          <w:sz w:val="24"/>
          <w:szCs w:val="24"/>
        </w:rPr>
      </w:pPr>
      <w:r>
        <w:rPr>
          <w:sz w:val="24"/>
          <w:szCs w:val="24"/>
        </w:rPr>
        <w:t>Shirley McAdam</w:t>
      </w:r>
      <w:r w:rsidR="00CB7ED7">
        <w:rPr>
          <w:sz w:val="24"/>
          <w:szCs w:val="24"/>
        </w:rPr>
        <w:t xml:space="preserve"> (nee Nixon)</w:t>
      </w:r>
      <w:r>
        <w:rPr>
          <w:sz w:val="24"/>
          <w:szCs w:val="24"/>
        </w:rPr>
        <w:t xml:space="preserve"> </w:t>
      </w:r>
      <w:r w:rsidR="00CB7ED7">
        <w:rPr>
          <w:sz w:val="24"/>
          <w:szCs w:val="24"/>
        </w:rPr>
        <w:t>is my mother</w:t>
      </w:r>
      <w:r w:rsidR="004321E3">
        <w:rPr>
          <w:sz w:val="24"/>
          <w:szCs w:val="24"/>
        </w:rPr>
        <w:t xml:space="preserve"> born 30 January 1922.</w:t>
      </w:r>
      <w:r w:rsidR="00CB7ED7">
        <w:rPr>
          <w:sz w:val="24"/>
          <w:szCs w:val="24"/>
        </w:rPr>
        <w:t xml:space="preserve"> Her moth</w:t>
      </w:r>
      <w:r w:rsidR="004321E3">
        <w:rPr>
          <w:sz w:val="24"/>
          <w:szCs w:val="24"/>
        </w:rPr>
        <w:t>er</w:t>
      </w:r>
      <w:r w:rsidR="00CB7ED7">
        <w:rPr>
          <w:sz w:val="24"/>
          <w:szCs w:val="24"/>
        </w:rPr>
        <w:t xml:space="preserve"> Olive Nixon</w:t>
      </w:r>
      <w:r w:rsidR="00706EC7">
        <w:rPr>
          <w:sz w:val="24"/>
          <w:szCs w:val="24"/>
        </w:rPr>
        <w:t xml:space="preserve"> (nee Higgins) was my grandmother. Jack and Ted were Olive’s brothers. </w:t>
      </w:r>
      <w:r w:rsidR="008B04D8" w:rsidRPr="00787971">
        <w:rPr>
          <w:sz w:val="24"/>
          <w:szCs w:val="24"/>
        </w:rPr>
        <w:t>Jack and Ted Higgins were our mother’s uncles.</w:t>
      </w:r>
      <w:r w:rsidR="001746DD">
        <w:rPr>
          <w:sz w:val="24"/>
          <w:szCs w:val="24"/>
        </w:rPr>
        <w:t xml:space="preserve"> </w:t>
      </w:r>
      <w:r w:rsidR="008B04D8" w:rsidRPr="00787971">
        <w:rPr>
          <w:sz w:val="24"/>
          <w:szCs w:val="24"/>
        </w:rPr>
        <w:t xml:space="preserve">Jack enlisted when he turned 16 and Ted when he turned 18. Both enlisted at different times in 1915 and both put up their ages. They were over six feet tall so they looked older than they actually were. They were farmers in the Pingelly district of WA. </w:t>
      </w:r>
    </w:p>
    <w:p w14:paraId="6F1520C4" w14:textId="77777777" w:rsidR="008F1F67" w:rsidRDefault="008F1F67" w:rsidP="00A35955">
      <w:pPr>
        <w:jc w:val="both"/>
        <w:rPr>
          <w:sz w:val="24"/>
          <w:szCs w:val="24"/>
        </w:rPr>
      </w:pPr>
    </w:p>
    <w:p w14:paraId="73584FF5" w14:textId="4F5BE4BE" w:rsidR="008F1F67" w:rsidRDefault="008B04D8" w:rsidP="00A35955">
      <w:pPr>
        <w:jc w:val="both"/>
        <w:rPr>
          <w:sz w:val="24"/>
          <w:szCs w:val="24"/>
        </w:rPr>
      </w:pPr>
      <w:r w:rsidRPr="00787971">
        <w:rPr>
          <w:sz w:val="24"/>
          <w:szCs w:val="24"/>
        </w:rPr>
        <w:t>Both were reinforcements for the 11</w:t>
      </w:r>
      <w:r w:rsidRPr="00787971">
        <w:rPr>
          <w:sz w:val="24"/>
          <w:szCs w:val="24"/>
          <w:vertAlign w:val="superscript"/>
        </w:rPr>
        <w:t>th</w:t>
      </w:r>
      <w:r w:rsidRPr="00787971">
        <w:rPr>
          <w:sz w:val="24"/>
          <w:szCs w:val="24"/>
        </w:rPr>
        <w:t xml:space="preserve"> Battalion and went to Egypt following training at Blackboy Hill W.A.  Jack served briefly at Gallipoli before being evacuated due to “deafness”. One can only speculate as to what caused his temporary deafness</w:t>
      </w:r>
      <w:r w:rsidR="001746DD">
        <w:rPr>
          <w:sz w:val="24"/>
          <w:szCs w:val="24"/>
        </w:rPr>
        <w:t xml:space="preserve"> in a war zone</w:t>
      </w:r>
      <w:r w:rsidRPr="00787971">
        <w:rPr>
          <w:sz w:val="24"/>
          <w:szCs w:val="24"/>
        </w:rPr>
        <w:t>. Ted meanwhile was in hospital in Cairo with mumps which was a debilitating disease as antibiotics had not been discover</w:t>
      </w:r>
      <w:r w:rsidR="00BE2AC7" w:rsidRPr="00787971">
        <w:rPr>
          <w:sz w:val="24"/>
          <w:szCs w:val="24"/>
        </w:rPr>
        <w:t>ed</w:t>
      </w:r>
      <w:r w:rsidRPr="00787971">
        <w:rPr>
          <w:sz w:val="24"/>
          <w:szCs w:val="24"/>
        </w:rPr>
        <w:t xml:space="preserve"> yet. They both transferred to the newly formed 51</w:t>
      </w:r>
      <w:r w:rsidRPr="00787971">
        <w:rPr>
          <w:sz w:val="24"/>
          <w:szCs w:val="24"/>
          <w:vertAlign w:val="superscript"/>
        </w:rPr>
        <w:t>st</w:t>
      </w:r>
      <w:r w:rsidRPr="00787971">
        <w:rPr>
          <w:sz w:val="24"/>
          <w:szCs w:val="24"/>
        </w:rPr>
        <w:t xml:space="preserve"> Battalion.  </w:t>
      </w:r>
    </w:p>
    <w:p w14:paraId="0F22BA02" w14:textId="77777777" w:rsidR="008F1F67" w:rsidRDefault="008F1F67" w:rsidP="00A35955">
      <w:pPr>
        <w:jc w:val="both"/>
        <w:rPr>
          <w:sz w:val="24"/>
          <w:szCs w:val="24"/>
        </w:rPr>
      </w:pPr>
    </w:p>
    <w:p w14:paraId="2B40A596" w14:textId="7F764A58" w:rsidR="008F1F67" w:rsidRDefault="008B04D8" w:rsidP="00A35955">
      <w:pPr>
        <w:jc w:val="both"/>
        <w:rPr>
          <w:sz w:val="24"/>
          <w:szCs w:val="24"/>
        </w:rPr>
      </w:pPr>
      <w:r w:rsidRPr="00787971">
        <w:rPr>
          <w:sz w:val="24"/>
          <w:szCs w:val="24"/>
        </w:rPr>
        <w:t>In mid</w:t>
      </w:r>
      <w:r w:rsidR="00C70E00">
        <w:rPr>
          <w:sz w:val="24"/>
          <w:szCs w:val="24"/>
        </w:rPr>
        <w:t>-</w:t>
      </w:r>
      <w:r w:rsidRPr="00787971">
        <w:rPr>
          <w:sz w:val="24"/>
          <w:szCs w:val="24"/>
        </w:rPr>
        <w:t>1916</w:t>
      </w:r>
      <w:r w:rsidR="00C70E00">
        <w:rPr>
          <w:sz w:val="24"/>
          <w:szCs w:val="24"/>
        </w:rPr>
        <w:t xml:space="preserve">, </w:t>
      </w:r>
      <w:r w:rsidR="00922179">
        <w:rPr>
          <w:sz w:val="24"/>
          <w:szCs w:val="24"/>
        </w:rPr>
        <w:t>the 51st</w:t>
      </w:r>
      <w:r w:rsidR="00C70E00">
        <w:rPr>
          <w:sz w:val="24"/>
          <w:szCs w:val="24"/>
        </w:rPr>
        <w:t xml:space="preserve"> sail</w:t>
      </w:r>
      <w:r w:rsidR="00922179">
        <w:rPr>
          <w:sz w:val="24"/>
          <w:szCs w:val="24"/>
        </w:rPr>
        <w:t>ed</w:t>
      </w:r>
      <w:r w:rsidR="00C70E00">
        <w:rPr>
          <w:sz w:val="24"/>
          <w:szCs w:val="24"/>
        </w:rPr>
        <w:t xml:space="preserve"> from Egypt to Marseille,</w:t>
      </w:r>
      <w:r w:rsidRPr="00787971">
        <w:rPr>
          <w:sz w:val="24"/>
          <w:szCs w:val="24"/>
        </w:rPr>
        <w:t xml:space="preserve"> th</w:t>
      </w:r>
      <w:r w:rsidR="00922179">
        <w:rPr>
          <w:sz w:val="24"/>
          <w:szCs w:val="24"/>
        </w:rPr>
        <w:t>en</w:t>
      </w:r>
      <w:r w:rsidR="00BE2AC7" w:rsidRPr="00787971">
        <w:rPr>
          <w:sz w:val="24"/>
          <w:szCs w:val="24"/>
        </w:rPr>
        <w:t xml:space="preserve"> travelled by train</w:t>
      </w:r>
      <w:r w:rsidRPr="00787971">
        <w:rPr>
          <w:sz w:val="24"/>
          <w:szCs w:val="24"/>
        </w:rPr>
        <w:t xml:space="preserve"> from Marseille to </w:t>
      </w:r>
      <w:r w:rsidR="00326406">
        <w:rPr>
          <w:sz w:val="24"/>
          <w:szCs w:val="24"/>
        </w:rPr>
        <w:t>Armentieres in northern Fance</w:t>
      </w:r>
      <w:r w:rsidRPr="00787971">
        <w:rPr>
          <w:sz w:val="24"/>
          <w:szCs w:val="24"/>
        </w:rPr>
        <w:t xml:space="preserve"> then marched to </w:t>
      </w:r>
      <w:proofErr w:type="spellStart"/>
      <w:r w:rsidRPr="00787971">
        <w:rPr>
          <w:sz w:val="24"/>
          <w:szCs w:val="24"/>
        </w:rPr>
        <w:t>Fleurbaix</w:t>
      </w:r>
      <w:proofErr w:type="spellEnd"/>
      <w:r w:rsidRPr="00787971">
        <w:rPr>
          <w:sz w:val="24"/>
          <w:szCs w:val="24"/>
        </w:rPr>
        <w:t xml:space="preserve"> and took up posit</w:t>
      </w:r>
      <w:r w:rsidR="00326406">
        <w:rPr>
          <w:sz w:val="24"/>
          <w:szCs w:val="24"/>
        </w:rPr>
        <w:t>i</w:t>
      </w:r>
      <w:r w:rsidRPr="00787971">
        <w:rPr>
          <w:sz w:val="24"/>
          <w:szCs w:val="24"/>
        </w:rPr>
        <w:t>on 800m from the village of Fromelle</w:t>
      </w:r>
      <w:r w:rsidR="00044ECB">
        <w:rPr>
          <w:sz w:val="24"/>
          <w:szCs w:val="24"/>
        </w:rPr>
        <w:t>s</w:t>
      </w:r>
      <w:r w:rsidRPr="00787971">
        <w:rPr>
          <w:sz w:val="24"/>
          <w:szCs w:val="24"/>
        </w:rPr>
        <w:t>. The 51</w:t>
      </w:r>
      <w:r w:rsidRPr="00787971">
        <w:rPr>
          <w:sz w:val="24"/>
          <w:szCs w:val="24"/>
          <w:vertAlign w:val="superscript"/>
        </w:rPr>
        <w:t>st</w:t>
      </w:r>
      <w:r w:rsidRPr="00787971">
        <w:rPr>
          <w:sz w:val="24"/>
          <w:szCs w:val="24"/>
        </w:rPr>
        <w:t xml:space="preserve"> did not parti</w:t>
      </w:r>
      <w:r w:rsidR="008467EA" w:rsidRPr="00787971">
        <w:rPr>
          <w:sz w:val="24"/>
          <w:szCs w:val="24"/>
        </w:rPr>
        <w:t>cipate in the disastrous attack (19 and 20 July).</w:t>
      </w:r>
      <w:r w:rsidRPr="00787971">
        <w:rPr>
          <w:sz w:val="24"/>
          <w:szCs w:val="24"/>
        </w:rPr>
        <w:t xml:space="preserve"> </w:t>
      </w:r>
      <w:r w:rsidR="00824905" w:rsidRPr="00787971">
        <w:rPr>
          <w:sz w:val="24"/>
          <w:szCs w:val="24"/>
        </w:rPr>
        <w:t>The 51st</w:t>
      </w:r>
      <w:r w:rsidR="00C47F82" w:rsidRPr="00787971">
        <w:rPr>
          <w:sz w:val="24"/>
          <w:szCs w:val="24"/>
        </w:rPr>
        <w:t xml:space="preserve"> remained in that</w:t>
      </w:r>
      <w:r w:rsidR="00D50E57" w:rsidRPr="00787971">
        <w:rPr>
          <w:sz w:val="24"/>
          <w:szCs w:val="24"/>
        </w:rPr>
        <w:t xml:space="preserve"> area south </w:t>
      </w:r>
      <w:r w:rsidR="00585DF4" w:rsidRPr="00787971">
        <w:rPr>
          <w:sz w:val="24"/>
          <w:szCs w:val="24"/>
        </w:rPr>
        <w:t>of Armentieres</w:t>
      </w:r>
      <w:r w:rsidR="00C47F82" w:rsidRPr="00787971">
        <w:rPr>
          <w:sz w:val="24"/>
          <w:szCs w:val="24"/>
        </w:rPr>
        <w:t>.</w:t>
      </w:r>
    </w:p>
    <w:p w14:paraId="7DA69A51" w14:textId="77777777" w:rsidR="008F1F67" w:rsidRDefault="008F1F67" w:rsidP="00A35955">
      <w:pPr>
        <w:jc w:val="both"/>
        <w:rPr>
          <w:sz w:val="24"/>
          <w:szCs w:val="24"/>
        </w:rPr>
      </w:pPr>
    </w:p>
    <w:p w14:paraId="7A36B686" w14:textId="77777777" w:rsidR="008F1F67" w:rsidRDefault="00585DF4" w:rsidP="00A35955">
      <w:pPr>
        <w:jc w:val="both"/>
        <w:rPr>
          <w:sz w:val="24"/>
          <w:szCs w:val="24"/>
        </w:rPr>
      </w:pPr>
      <w:r w:rsidRPr="00787971">
        <w:rPr>
          <w:sz w:val="24"/>
          <w:szCs w:val="24"/>
        </w:rPr>
        <w:t xml:space="preserve">Jack was severely wounded in action on 9 July and evacuated to England. </w:t>
      </w:r>
      <w:r w:rsidR="008B04D8" w:rsidRPr="00787971">
        <w:rPr>
          <w:sz w:val="24"/>
          <w:szCs w:val="24"/>
        </w:rPr>
        <w:t xml:space="preserve"> He rejoined the 51</w:t>
      </w:r>
      <w:r w:rsidR="008B04D8" w:rsidRPr="00787971">
        <w:rPr>
          <w:sz w:val="24"/>
          <w:szCs w:val="24"/>
          <w:vertAlign w:val="superscript"/>
        </w:rPr>
        <w:t>st</w:t>
      </w:r>
      <w:r w:rsidR="008B04D8" w:rsidRPr="00787971">
        <w:rPr>
          <w:sz w:val="24"/>
          <w:szCs w:val="24"/>
        </w:rPr>
        <w:t xml:space="preserve"> Battalion in</w:t>
      </w:r>
      <w:r w:rsidR="00C47F82" w:rsidRPr="00787971">
        <w:rPr>
          <w:sz w:val="24"/>
          <w:szCs w:val="24"/>
        </w:rPr>
        <w:t xml:space="preserve"> France on 24 February 1917</w:t>
      </w:r>
      <w:r w:rsidR="00D50E57" w:rsidRPr="00787971">
        <w:rPr>
          <w:sz w:val="24"/>
          <w:szCs w:val="24"/>
        </w:rPr>
        <w:t xml:space="preserve"> when it was near Ypres, Belgium</w:t>
      </w:r>
      <w:r w:rsidR="00C47F82" w:rsidRPr="00787971">
        <w:rPr>
          <w:sz w:val="24"/>
          <w:szCs w:val="24"/>
        </w:rPr>
        <w:t xml:space="preserve">. </w:t>
      </w:r>
    </w:p>
    <w:p w14:paraId="01448806" w14:textId="77777777" w:rsidR="008F1F67" w:rsidRDefault="008F1F67" w:rsidP="00A35955">
      <w:pPr>
        <w:jc w:val="both"/>
        <w:rPr>
          <w:sz w:val="24"/>
          <w:szCs w:val="24"/>
        </w:rPr>
      </w:pPr>
    </w:p>
    <w:p w14:paraId="035C77B3" w14:textId="77777777" w:rsidR="008F1F67" w:rsidRDefault="00C47F82" w:rsidP="00A35955">
      <w:pPr>
        <w:jc w:val="both"/>
        <w:rPr>
          <w:sz w:val="24"/>
          <w:szCs w:val="24"/>
        </w:rPr>
      </w:pPr>
      <w:r w:rsidRPr="00787971">
        <w:rPr>
          <w:sz w:val="24"/>
          <w:szCs w:val="24"/>
        </w:rPr>
        <w:t xml:space="preserve">On 12 </w:t>
      </w:r>
      <w:r w:rsidR="008B04D8" w:rsidRPr="00787971">
        <w:rPr>
          <w:sz w:val="24"/>
          <w:szCs w:val="24"/>
        </w:rPr>
        <w:t>July 1916 the 51</w:t>
      </w:r>
      <w:r w:rsidR="008B04D8" w:rsidRPr="00787971">
        <w:rPr>
          <w:sz w:val="24"/>
          <w:szCs w:val="24"/>
          <w:vertAlign w:val="superscript"/>
        </w:rPr>
        <w:t>st</w:t>
      </w:r>
      <w:r w:rsidR="008B04D8" w:rsidRPr="00787971">
        <w:rPr>
          <w:sz w:val="24"/>
          <w:szCs w:val="24"/>
        </w:rPr>
        <w:t xml:space="preserve"> battalion was transferred south via rail </w:t>
      </w:r>
      <w:r w:rsidR="00557340" w:rsidRPr="00787971">
        <w:rPr>
          <w:sz w:val="24"/>
          <w:szCs w:val="24"/>
        </w:rPr>
        <w:t xml:space="preserve">to </w:t>
      </w:r>
      <w:proofErr w:type="spellStart"/>
      <w:r w:rsidR="00557340" w:rsidRPr="00787971">
        <w:rPr>
          <w:sz w:val="24"/>
          <w:szCs w:val="24"/>
        </w:rPr>
        <w:t>Vignacourt</w:t>
      </w:r>
      <w:proofErr w:type="spellEnd"/>
      <w:r w:rsidR="00557340" w:rsidRPr="00787971">
        <w:rPr>
          <w:sz w:val="24"/>
          <w:szCs w:val="24"/>
        </w:rPr>
        <w:t xml:space="preserve"> </w:t>
      </w:r>
      <w:r w:rsidR="008B04D8" w:rsidRPr="00787971">
        <w:rPr>
          <w:sz w:val="24"/>
          <w:szCs w:val="24"/>
        </w:rPr>
        <w:t>and route marc</w:t>
      </w:r>
      <w:r w:rsidR="00666F22" w:rsidRPr="00787971">
        <w:rPr>
          <w:sz w:val="24"/>
          <w:szCs w:val="24"/>
        </w:rPr>
        <w:t>h</w:t>
      </w:r>
      <w:r w:rsidR="00326406">
        <w:rPr>
          <w:sz w:val="24"/>
          <w:szCs w:val="24"/>
        </w:rPr>
        <w:t>ed</w:t>
      </w:r>
      <w:r w:rsidR="00666F22" w:rsidRPr="00787971">
        <w:rPr>
          <w:sz w:val="24"/>
          <w:szCs w:val="24"/>
        </w:rPr>
        <w:t xml:space="preserve"> to Albert, France. </w:t>
      </w:r>
      <w:r w:rsidRPr="00787971">
        <w:rPr>
          <w:sz w:val="24"/>
          <w:szCs w:val="24"/>
        </w:rPr>
        <w:t xml:space="preserve"> On 5 August</w:t>
      </w:r>
      <w:r w:rsidR="00326406">
        <w:rPr>
          <w:sz w:val="24"/>
          <w:szCs w:val="24"/>
        </w:rPr>
        <w:t>,</w:t>
      </w:r>
      <w:r w:rsidRPr="00787971">
        <w:rPr>
          <w:sz w:val="24"/>
          <w:szCs w:val="24"/>
        </w:rPr>
        <w:t xml:space="preserve"> the 51</w:t>
      </w:r>
      <w:r w:rsidRPr="00787971">
        <w:rPr>
          <w:sz w:val="24"/>
          <w:szCs w:val="24"/>
          <w:vertAlign w:val="superscript"/>
        </w:rPr>
        <w:t>st</w:t>
      </w:r>
      <w:r w:rsidRPr="00787971">
        <w:rPr>
          <w:sz w:val="24"/>
          <w:szCs w:val="24"/>
        </w:rPr>
        <w:t xml:space="preserve"> moved to just north of Albert.</w:t>
      </w:r>
      <w:r w:rsidR="008467EA" w:rsidRPr="00787971">
        <w:rPr>
          <w:sz w:val="24"/>
          <w:szCs w:val="24"/>
        </w:rPr>
        <w:t> </w:t>
      </w:r>
    </w:p>
    <w:p w14:paraId="06950662" w14:textId="77777777" w:rsidR="008F1F67" w:rsidRDefault="008F1F67" w:rsidP="00A35955">
      <w:pPr>
        <w:jc w:val="both"/>
        <w:rPr>
          <w:sz w:val="24"/>
          <w:szCs w:val="24"/>
        </w:rPr>
      </w:pPr>
    </w:p>
    <w:p w14:paraId="3129E6A9" w14:textId="77777777" w:rsidR="008F1F67" w:rsidRDefault="008467EA" w:rsidP="00A35955">
      <w:pPr>
        <w:jc w:val="both"/>
        <w:rPr>
          <w:sz w:val="24"/>
          <w:szCs w:val="24"/>
        </w:rPr>
      </w:pPr>
      <w:r w:rsidRPr="00787971">
        <w:rPr>
          <w:sz w:val="24"/>
          <w:szCs w:val="24"/>
        </w:rPr>
        <w:t xml:space="preserve">On 3 Sept. </w:t>
      </w:r>
      <w:r w:rsidR="00571D1E" w:rsidRPr="00787971">
        <w:rPr>
          <w:sz w:val="24"/>
          <w:szCs w:val="24"/>
        </w:rPr>
        <w:t>1916 Ted was wounded in the</w:t>
      </w:r>
      <w:r w:rsidR="008B04D8" w:rsidRPr="00787971">
        <w:rPr>
          <w:sz w:val="24"/>
          <w:szCs w:val="24"/>
        </w:rPr>
        <w:t xml:space="preserve"> hand during the battle for Mouquet Farm near Pozier</w:t>
      </w:r>
      <w:r w:rsidR="00326406">
        <w:rPr>
          <w:sz w:val="24"/>
          <w:szCs w:val="24"/>
        </w:rPr>
        <w:t>e</w:t>
      </w:r>
      <w:r w:rsidR="008B04D8" w:rsidRPr="00787971">
        <w:rPr>
          <w:sz w:val="24"/>
          <w:szCs w:val="24"/>
        </w:rPr>
        <w:t>s, France. After four weeks</w:t>
      </w:r>
      <w:r w:rsidR="00326406">
        <w:rPr>
          <w:sz w:val="24"/>
          <w:szCs w:val="24"/>
        </w:rPr>
        <w:t>,</w:t>
      </w:r>
      <w:r w:rsidR="008B04D8" w:rsidRPr="00787971">
        <w:rPr>
          <w:sz w:val="24"/>
          <w:szCs w:val="24"/>
        </w:rPr>
        <w:t xml:space="preserve"> he returned to his unit in the field.  Ted served </w:t>
      </w:r>
      <w:r w:rsidR="00557340" w:rsidRPr="00787971">
        <w:rPr>
          <w:sz w:val="24"/>
          <w:szCs w:val="24"/>
        </w:rPr>
        <w:t>also</w:t>
      </w:r>
      <w:r w:rsidR="008B04D8" w:rsidRPr="00787971">
        <w:rPr>
          <w:sz w:val="24"/>
          <w:szCs w:val="24"/>
        </w:rPr>
        <w:t xml:space="preserve"> in the 13 Light Trench Mortar company and took part in the actio</w:t>
      </w:r>
      <w:r w:rsidR="00571D1E" w:rsidRPr="00787971">
        <w:rPr>
          <w:sz w:val="24"/>
          <w:szCs w:val="24"/>
        </w:rPr>
        <w:t xml:space="preserve">n at </w:t>
      </w:r>
      <w:proofErr w:type="spellStart"/>
      <w:r w:rsidR="00571D1E" w:rsidRPr="00787971">
        <w:rPr>
          <w:sz w:val="24"/>
          <w:szCs w:val="24"/>
        </w:rPr>
        <w:t>Flers</w:t>
      </w:r>
      <w:proofErr w:type="spellEnd"/>
      <w:r w:rsidR="00571D1E" w:rsidRPr="00787971">
        <w:rPr>
          <w:sz w:val="24"/>
          <w:szCs w:val="24"/>
        </w:rPr>
        <w:t xml:space="preserve"> and </w:t>
      </w:r>
      <w:proofErr w:type="spellStart"/>
      <w:r w:rsidR="00571D1E" w:rsidRPr="00787971">
        <w:rPr>
          <w:sz w:val="24"/>
          <w:szCs w:val="24"/>
        </w:rPr>
        <w:t>Gueudecourt</w:t>
      </w:r>
      <w:proofErr w:type="spellEnd"/>
      <w:r w:rsidR="00571D1E" w:rsidRPr="00787971">
        <w:rPr>
          <w:sz w:val="24"/>
          <w:szCs w:val="24"/>
        </w:rPr>
        <w:t xml:space="preserve">. </w:t>
      </w:r>
    </w:p>
    <w:p w14:paraId="3D65FFAE" w14:textId="54A2EF22" w:rsidR="008F1F67" w:rsidRDefault="00571D1E" w:rsidP="00A35955">
      <w:pPr>
        <w:jc w:val="both"/>
        <w:rPr>
          <w:sz w:val="24"/>
          <w:szCs w:val="24"/>
        </w:rPr>
      </w:pPr>
      <w:r w:rsidRPr="00787971">
        <w:rPr>
          <w:sz w:val="24"/>
          <w:szCs w:val="24"/>
        </w:rPr>
        <w:t>On</w:t>
      </w:r>
      <w:r w:rsidR="00F176C6">
        <w:rPr>
          <w:sz w:val="24"/>
          <w:szCs w:val="24"/>
        </w:rPr>
        <w:t xml:space="preserve"> </w:t>
      </w:r>
      <w:r w:rsidRPr="00787971">
        <w:rPr>
          <w:sz w:val="24"/>
          <w:szCs w:val="24"/>
        </w:rPr>
        <w:t>2</w:t>
      </w:r>
      <w:r w:rsidR="008B04D8" w:rsidRPr="00787971">
        <w:rPr>
          <w:sz w:val="24"/>
          <w:szCs w:val="24"/>
        </w:rPr>
        <w:t xml:space="preserve"> April 1917 Ted was </w:t>
      </w:r>
      <w:r w:rsidRPr="00787971">
        <w:rPr>
          <w:sz w:val="24"/>
          <w:szCs w:val="24"/>
        </w:rPr>
        <w:t xml:space="preserve">severely </w:t>
      </w:r>
      <w:r w:rsidR="008B04D8" w:rsidRPr="00787971">
        <w:rPr>
          <w:sz w:val="24"/>
          <w:szCs w:val="24"/>
        </w:rPr>
        <w:t>wounded during the battle for Noreuil and he was evacuated to England.</w:t>
      </w:r>
      <w:r w:rsidR="00B75DA5">
        <w:rPr>
          <w:sz w:val="24"/>
          <w:szCs w:val="24"/>
        </w:rPr>
        <w:t xml:space="preserve"> </w:t>
      </w:r>
      <w:r w:rsidR="008B04D8" w:rsidRPr="00787971">
        <w:rPr>
          <w:sz w:val="24"/>
          <w:szCs w:val="24"/>
        </w:rPr>
        <w:t xml:space="preserve"> </w:t>
      </w:r>
      <w:r w:rsidR="00B75DA5" w:rsidRPr="00787971">
        <w:rPr>
          <w:sz w:val="24"/>
          <w:szCs w:val="24"/>
        </w:rPr>
        <w:t>Ted rejoined the 51</w:t>
      </w:r>
      <w:r w:rsidR="00B75DA5" w:rsidRPr="00787971">
        <w:rPr>
          <w:sz w:val="24"/>
          <w:szCs w:val="24"/>
          <w:vertAlign w:val="superscript"/>
        </w:rPr>
        <w:t>st</w:t>
      </w:r>
      <w:r w:rsidR="00B75DA5" w:rsidRPr="00787971">
        <w:rPr>
          <w:sz w:val="24"/>
          <w:szCs w:val="24"/>
        </w:rPr>
        <w:t xml:space="preserve"> at the end of </w:t>
      </w:r>
      <w:r w:rsidR="007F7623">
        <w:rPr>
          <w:sz w:val="24"/>
          <w:szCs w:val="24"/>
        </w:rPr>
        <w:t>June 1917</w:t>
      </w:r>
      <w:r w:rsidR="00B75DA5" w:rsidRPr="00787971">
        <w:rPr>
          <w:sz w:val="24"/>
          <w:szCs w:val="24"/>
        </w:rPr>
        <w:t xml:space="preserve"> when it was in Belgium</w:t>
      </w:r>
      <w:r w:rsidR="00B75DA5" w:rsidRPr="00787971">
        <w:rPr>
          <w:rFonts w:asciiTheme="minorHAnsi" w:hAnsiTheme="minorHAnsi" w:cstheme="minorHAnsi"/>
          <w:sz w:val="24"/>
          <w:szCs w:val="24"/>
        </w:rPr>
        <w:t>.</w:t>
      </w:r>
    </w:p>
    <w:p w14:paraId="0290D636" w14:textId="77777777" w:rsidR="008F1F67" w:rsidRDefault="008F1F67" w:rsidP="00A35955">
      <w:pPr>
        <w:jc w:val="both"/>
        <w:rPr>
          <w:sz w:val="24"/>
          <w:szCs w:val="24"/>
        </w:rPr>
      </w:pPr>
    </w:p>
    <w:p w14:paraId="208AD105" w14:textId="77777777" w:rsidR="008F1F67" w:rsidRDefault="008B04D8" w:rsidP="00A35955">
      <w:pPr>
        <w:jc w:val="both"/>
        <w:rPr>
          <w:sz w:val="24"/>
          <w:szCs w:val="24"/>
        </w:rPr>
      </w:pPr>
      <w:r w:rsidRPr="00787971">
        <w:rPr>
          <w:sz w:val="24"/>
          <w:szCs w:val="24"/>
        </w:rPr>
        <w:t>The 51</w:t>
      </w:r>
      <w:r w:rsidRPr="00787971">
        <w:rPr>
          <w:sz w:val="24"/>
          <w:szCs w:val="24"/>
          <w:vertAlign w:val="superscript"/>
        </w:rPr>
        <w:t>st</w:t>
      </w:r>
      <w:r w:rsidRPr="00787971">
        <w:rPr>
          <w:sz w:val="24"/>
          <w:szCs w:val="24"/>
        </w:rPr>
        <w:t xml:space="preserve"> was transferred back to Belgium to participate in the massive battle for the Messines Ridge. Jack was killed by artil</w:t>
      </w:r>
      <w:r w:rsidR="0007573C">
        <w:rPr>
          <w:sz w:val="24"/>
          <w:szCs w:val="24"/>
        </w:rPr>
        <w:t>lery shelling on 10 June 1917.</w:t>
      </w:r>
      <w:r w:rsidR="0007573C" w:rsidRPr="00787971">
        <w:rPr>
          <w:sz w:val="24"/>
          <w:szCs w:val="24"/>
        </w:rPr>
        <w:t xml:space="preserve"> </w:t>
      </w:r>
      <w:r w:rsidR="0007573C">
        <w:rPr>
          <w:sz w:val="24"/>
          <w:szCs w:val="24"/>
        </w:rPr>
        <w:t>A Memorial Cross was erected in the Messines Ridge British Cemet</w:t>
      </w:r>
      <w:r w:rsidR="00326406">
        <w:rPr>
          <w:sz w:val="24"/>
          <w:szCs w:val="24"/>
        </w:rPr>
        <w:t>e</w:t>
      </w:r>
      <w:r w:rsidR="0007573C">
        <w:rPr>
          <w:sz w:val="24"/>
          <w:szCs w:val="24"/>
        </w:rPr>
        <w:t xml:space="preserve">ry Memorial Plot Row B. </w:t>
      </w:r>
      <w:r w:rsidR="00326406">
        <w:rPr>
          <w:sz w:val="24"/>
          <w:szCs w:val="24"/>
        </w:rPr>
        <w:t>An official photograph of his cross was put on to a post card and sent back to his mother, Elizabeth, in Perth.</w:t>
      </w:r>
    </w:p>
    <w:p w14:paraId="695150AB" w14:textId="77777777" w:rsidR="008F1F67" w:rsidRDefault="008F1F67" w:rsidP="00A35955">
      <w:pPr>
        <w:jc w:val="both"/>
        <w:rPr>
          <w:sz w:val="24"/>
          <w:szCs w:val="24"/>
        </w:rPr>
      </w:pPr>
    </w:p>
    <w:p w14:paraId="22A7E8E7" w14:textId="7A4E0A73" w:rsidR="008F1F67" w:rsidRDefault="00326406" w:rsidP="00A35955">
      <w:pPr>
        <w:jc w:val="both"/>
        <w:rPr>
          <w:sz w:val="24"/>
          <w:szCs w:val="24"/>
        </w:rPr>
      </w:pPr>
      <w:r>
        <w:rPr>
          <w:sz w:val="24"/>
          <w:szCs w:val="24"/>
        </w:rPr>
        <w:t xml:space="preserve">Messines Ridge was severely shelled during the </w:t>
      </w:r>
      <w:r w:rsidR="009B780E">
        <w:rPr>
          <w:sz w:val="24"/>
          <w:szCs w:val="24"/>
        </w:rPr>
        <w:t>M</w:t>
      </w:r>
      <w:r>
        <w:rPr>
          <w:sz w:val="24"/>
          <w:szCs w:val="24"/>
        </w:rPr>
        <w:t>arch counter attack by the Germans and his grave was obliterated. Consequently,</w:t>
      </w:r>
      <w:r w:rsidR="0007573C">
        <w:rPr>
          <w:sz w:val="24"/>
          <w:szCs w:val="24"/>
        </w:rPr>
        <w:t xml:space="preserve"> h</w:t>
      </w:r>
      <w:r w:rsidR="008B04D8" w:rsidRPr="00787971">
        <w:rPr>
          <w:sz w:val="24"/>
          <w:szCs w:val="24"/>
        </w:rPr>
        <w:t>e has no known grave. His name is comme</w:t>
      </w:r>
      <w:r w:rsidR="00F176C6">
        <w:rPr>
          <w:sz w:val="24"/>
          <w:szCs w:val="24"/>
        </w:rPr>
        <w:t>morated on the Menin Gate at Ypr</w:t>
      </w:r>
      <w:r w:rsidR="008B04D8" w:rsidRPr="00787971">
        <w:rPr>
          <w:sz w:val="24"/>
          <w:szCs w:val="24"/>
        </w:rPr>
        <w:t xml:space="preserve">es, Belgium. </w:t>
      </w:r>
    </w:p>
    <w:p w14:paraId="4A0174BA" w14:textId="77777777" w:rsidR="008F1F67" w:rsidRDefault="008F1F67" w:rsidP="00A35955">
      <w:pPr>
        <w:jc w:val="both"/>
        <w:rPr>
          <w:sz w:val="24"/>
          <w:szCs w:val="24"/>
        </w:rPr>
      </w:pPr>
    </w:p>
    <w:p w14:paraId="3FAFA519" w14:textId="5E75D667" w:rsidR="008F1F67" w:rsidRDefault="00787971" w:rsidP="00A35955">
      <w:pPr>
        <w:jc w:val="both"/>
        <w:rPr>
          <w:rFonts w:asciiTheme="minorHAnsi" w:hAnsiTheme="minorHAnsi" w:cstheme="minorHAnsi"/>
          <w:sz w:val="24"/>
          <w:szCs w:val="24"/>
        </w:rPr>
      </w:pPr>
      <w:r w:rsidRPr="00787971">
        <w:rPr>
          <w:rFonts w:asciiTheme="minorHAnsi" w:eastAsia="Times New Roman" w:hAnsiTheme="minorHAnsi" w:cstheme="minorHAnsi"/>
          <w:sz w:val="24"/>
          <w:szCs w:val="24"/>
          <w:lang w:val="en"/>
        </w:rPr>
        <w:t xml:space="preserve">On his return to his unit after being granted leave, Edward was promoted to Lance Corporal in August 1917. </w:t>
      </w:r>
      <w:r w:rsidR="00D50E57" w:rsidRPr="00787971">
        <w:rPr>
          <w:rFonts w:asciiTheme="minorHAnsi" w:hAnsiTheme="minorHAnsi" w:cstheme="minorHAnsi"/>
          <w:sz w:val="24"/>
          <w:szCs w:val="24"/>
        </w:rPr>
        <w:t xml:space="preserve"> </w:t>
      </w:r>
      <w:r w:rsidRPr="00787971">
        <w:rPr>
          <w:rFonts w:asciiTheme="minorHAnsi" w:hAnsiTheme="minorHAnsi" w:cstheme="minorHAnsi"/>
          <w:sz w:val="24"/>
          <w:szCs w:val="24"/>
        </w:rPr>
        <w:t xml:space="preserve">He </w:t>
      </w:r>
      <w:r w:rsidR="008B04D8" w:rsidRPr="00787971">
        <w:rPr>
          <w:rFonts w:asciiTheme="minorHAnsi" w:hAnsiTheme="minorHAnsi" w:cstheme="minorHAnsi"/>
          <w:sz w:val="24"/>
          <w:szCs w:val="24"/>
        </w:rPr>
        <w:t xml:space="preserve">participated in the Battle of Polygon Wood which was part of the Third battle of Ypres. </w:t>
      </w:r>
    </w:p>
    <w:p w14:paraId="6F2C487B" w14:textId="77777777" w:rsidR="008F1F67" w:rsidRDefault="008F1F67" w:rsidP="00A35955">
      <w:pPr>
        <w:jc w:val="both"/>
        <w:rPr>
          <w:rFonts w:asciiTheme="minorHAnsi" w:hAnsiTheme="minorHAnsi" w:cstheme="minorHAnsi"/>
          <w:sz w:val="24"/>
          <w:szCs w:val="24"/>
        </w:rPr>
      </w:pPr>
    </w:p>
    <w:p w14:paraId="03B4D966" w14:textId="4C04CCA9" w:rsidR="008F1F67" w:rsidRDefault="008B04D8" w:rsidP="00A35955">
      <w:pPr>
        <w:jc w:val="both"/>
        <w:rPr>
          <w:sz w:val="24"/>
          <w:szCs w:val="24"/>
        </w:rPr>
      </w:pPr>
      <w:r w:rsidRPr="00787971">
        <w:rPr>
          <w:rFonts w:asciiTheme="minorHAnsi" w:hAnsiTheme="minorHAnsi" w:cstheme="minorHAnsi"/>
          <w:sz w:val="24"/>
          <w:szCs w:val="24"/>
        </w:rPr>
        <w:t>In March 1918 the Germans launched their Spring Offensive that pushed the British Armies</w:t>
      </w:r>
      <w:r w:rsidRPr="00787971">
        <w:rPr>
          <w:sz w:val="24"/>
          <w:szCs w:val="24"/>
        </w:rPr>
        <w:t xml:space="preserve"> back to positions it held in 1916. The 51st was rushed south to assist stem the rapid advance </w:t>
      </w:r>
      <w:r w:rsidRPr="00787971">
        <w:rPr>
          <w:sz w:val="24"/>
          <w:szCs w:val="24"/>
        </w:rPr>
        <w:lastRenderedPageBreak/>
        <w:t>of the Germans. At Dernancourt</w:t>
      </w:r>
      <w:r w:rsidR="00326406">
        <w:rPr>
          <w:sz w:val="24"/>
          <w:szCs w:val="24"/>
        </w:rPr>
        <w:t xml:space="preserve">, </w:t>
      </w:r>
      <w:r w:rsidRPr="00787971">
        <w:rPr>
          <w:sz w:val="24"/>
          <w:szCs w:val="24"/>
        </w:rPr>
        <w:t>just south of A</w:t>
      </w:r>
      <w:r w:rsidR="00326406">
        <w:rPr>
          <w:sz w:val="24"/>
          <w:szCs w:val="24"/>
        </w:rPr>
        <w:t>lbert</w:t>
      </w:r>
      <w:r w:rsidRPr="00787971">
        <w:rPr>
          <w:sz w:val="24"/>
          <w:szCs w:val="24"/>
        </w:rPr>
        <w:t>, the 51</w:t>
      </w:r>
      <w:r w:rsidRPr="00787971">
        <w:rPr>
          <w:sz w:val="24"/>
          <w:szCs w:val="24"/>
          <w:vertAlign w:val="superscript"/>
        </w:rPr>
        <w:t>st</w:t>
      </w:r>
      <w:r w:rsidRPr="00787971">
        <w:rPr>
          <w:sz w:val="24"/>
          <w:szCs w:val="24"/>
        </w:rPr>
        <w:t xml:space="preserve"> participated in halting the German advance. </w:t>
      </w:r>
    </w:p>
    <w:p w14:paraId="725C2C16" w14:textId="77777777" w:rsidR="00501D5E" w:rsidRDefault="00501D5E" w:rsidP="00A35955">
      <w:pPr>
        <w:jc w:val="both"/>
        <w:rPr>
          <w:sz w:val="24"/>
          <w:szCs w:val="24"/>
        </w:rPr>
      </w:pPr>
    </w:p>
    <w:p w14:paraId="17D67412" w14:textId="1CCC6568" w:rsidR="0002528D" w:rsidRPr="00787971" w:rsidRDefault="008B04D8" w:rsidP="00A35955">
      <w:pPr>
        <w:jc w:val="both"/>
        <w:rPr>
          <w:sz w:val="24"/>
          <w:szCs w:val="24"/>
        </w:rPr>
      </w:pPr>
      <w:r w:rsidRPr="00787971">
        <w:rPr>
          <w:sz w:val="24"/>
          <w:szCs w:val="24"/>
        </w:rPr>
        <w:t>The 51</w:t>
      </w:r>
      <w:r w:rsidRPr="00787971">
        <w:rPr>
          <w:sz w:val="24"/>
          <w:szCs w:val="24"/>
          <w:vertAlign w:val="superscript"/>
        </w:rPr>
        <w:t>st</w:t>
      </w:r>
      <w:r w:rsidRPr="00787971">
        <w:rPr>
          <w:sz w:val="24"/>
          <w:szCs w:val="24"/>
        </w:rPr>
        <w:t xml:space="preserve"> was again hastily rushed south again to defend the town of Villers-Bretonneux.  During the morning of 25 April Ted Higgins was killed in action</w:t>
      </w:r>
      <w:r w:rsidR="00557340" w:rsidRPr="00787971">
        <w:rPr>
          <w:sz w:val="24"/>
          <w:szCs w:val="24"/>
        </w:rPr>
        <w:t xml:space="preserve"> </w:t>
      </w:r>
      <w:r w:rsidR="0073290B" w:rsidRPr="00787971">
        <w:rPr>
          <w:sz w:val="24"/>
          <w:szCs w:val="24"/>
        </w:rPr>
        <w:t xml:space="preserve">possibly </w:t>
      </w:r>
      <w:r w:rsidR="00557340" w:rsidRPr="00787971">
        <w:rPr>
          <w:sz w:val="24"/>
          <w:szCs w:val="24"/>
        </w:rPr>
        <w:t>clearin</w:t>
      </w:r>
      <w:r w:rsidR="0019771E" w:rsidRPr="00787971">
        <w:rPr>
          <w:sz w:val="24"/>
          <w:szCs w:val="24"/>
        </w:rPr>
        <w:t xml:space="preserve">g machine guns from Bois </w:t>
      </w:r>
      <w:proofErr w:type="spellStart"/>
      <w:r w:rsidR="0019771E" w:rsidRPr="00787971">
        <w:rPr>
          <w:sz w:val="24"/>
          <w:szCs w:val="24"/>
        </w:rPr>
        <w:t>d’Aquenne</w:t>
      </w:r>
      <w:proofErr w:type="spellEnd"/>
      <w:r w:rsidR="00326406">
        <w:rPr>
          <w:sz w:val="24"/>
          <w:szCs w:val="24"/>
        </w:rPr>
        <w:t>,</w:t>
      </w:r>
      <w:r w:rsidR="00005EBF" w:rsidRPr="00787971">
        <w:rPr>
          <w:sz w:val="24"/>
          <w:szCs w:val="24"/>
        </w:rPr>
        <w:t xml:space="preserve"> a wood on the </w:t>
      </w:r>
      <w:r w:rsidR="00326406">
        <w:rPr>
          <w:sz w:val="24"/>
          <w:szCs w:val="24"/>
        </w:rPr>
        <w:t xml:space="preserve">southern </w:t>
      </w:r>
      <w:r w:rsidR="00005EBF" w:rsidRPr="00787971">
        <w:rPr>
          <w:sz w:val="24"/>
          <w:szCs w:val="24"/>
        </w:rPr>
        <w:t xml:space="preserve">outskirts of Villers-Bretonneux. </w:t>
      </w:r>
      <w:r w:rsidR="00326406" w:rsidRPr="00787971">
        <w:rPr>
          <w:sz w:val="24"/>
          <w:szCs w:val="24"/>
        </w:rPr>
        <w:t>A Victoria Cross</w:t>
      </w:r>
      <w:r w:rsidR="003A24F4">
        <w:rPr>
          <w:sz w:val="24"/>
          <w:szCs w:val="24"/>
        </w:rPr>
        <w:t xml:space="preserve"> (Lieutenant Sadlier)</w:t>
      </w:r>
      <w:r w:rsidR="00326406" w:rsidRPr="00787971">
        <w:rPr>
          <w:sz w:val="24"/>
          <w:szCs w:val="24"/>
        </w:rPr>
        <w:t xml:space="preserve"> and </w:t>
      </w:r>
      <w:r w:rsidR="003A24F4">
        <w:rPr>
          <w:sz w:val="24"/>
          <w:szCs w:val="24"/>
        </w:rPr>
        <w:t>Distinguished Conduct</w:t>
      </w:r>
      <w:r w:rsidR="00326406" w:rsidRPr="00787971">
        <w:rPr>
          <w:sz w:val="24"/>
          <w:szCs w:val="24"/>
        </w:rPr>
        <w:t xml:space="preserve"> Medal</w:t>
      </w:r>
      <w:r w:rsidR="003A24F4">
        <w:rPr>
          <w:sz w:val="24"/>
          <w:szCs w:val="24"/>
        </w:rPr>
        <w:t xml:space="preserve"> (Sergeant Stokes)</w:t>
      </w:r>
      <w:r w:rsidR="00326406" w:rsidRPr="00787971">
        <w:rPr>
          <w:sz w:val="24"/>
          <w:szCs w:val="24"/>
        </w:rPr>
        <w:t xml:space="preserve"> were awarded</w:t>
      </w:r>
      <w:r w:rsidR="008F1F67">
        <w:rPr>
          <w:sz w:val="24"/>
          <w:szCs w:val="24"/>
        </w:rPr>
        <w:t xml:space="preserve"> </w:t>
      </w:r>
      <w:r w:rsidR="00326406" w:rsidRPr="00787971">
        <w:rPr>
          <w:sz w:val="24"/>
          <w:szCs w:val="24"/>
        </w:rPr>
        <w:t xml:space="preserve">during this action. </w:t>
      </w:r>
      <w:r w:rsidR="00326406">
        <w:rPr>
          <w:sz w:val="24"/>
          <w:szCs w:val="24"/>
        </w:rPr>
        <w:t>The fields across which the 51</w:t>
      </w:r>
      <w:r w:rsidR="00326406" w:rsidRPr="00326406">
        <w:rPr>
          <w:sz w:val="24"/>
          <w:szCs w:val="24"/>
          <w:vertAlign w:val="superscript"/>
        </w:rPr>
        <w:t>st</w:t>
      </w:r>
      <w:r w:rsidR="00326406">
        <w:rPr>
          <w:sz w:val="24"/>
          <w:szCs w:val="24"/>
        </w:rPr>
        <w:t xml:space="preserve"> advanced</w:t>
      </w:r>
      <w:r w:rsidR="00AD624E">
        <w:rPr>
          <w:sz w:val="24"/>
          <w:szCs w:val="24"/>
        </w:rPr>
        <w:t xml:space="preserve"> towards Monument Wood</w:t>
      </w:r>
      <w:r w:rsidR="00122B1D">
        <w:rPr>
          <w:sz w:val="24"/>
          <w:szCs w:val="24"/>
        </w:rPr>
        <w:t xml:space="preserve">, </w:t>
      </w:r>
      <w:r w:rsidR="00AD624E">
        <w:rPr>
          <w:sz w:val="24"/>
          <w:szCs w:val="24"/>
        </w:rPr>
        <w:t>beside</w:t>
      </w:r>
      <w:r w:rsidR="00122B1D">
        <w:rPr>
          <w:sz w:val="24"/>
          <w:szCs w:val="24"/>
        </w:rPr>
        <w:t xml:space="preserve"> the Amiens to Peronne Road,</w:t>
      </w:r>
      <w:r w:rsidR="00877BC4">
        <w:rPr>
          <w:sz w:val="24"/>
          <w:szCs w:val="24"/>
        </w:rPr>
        <w:t xml:space="preserve"> </w:t>
      </w:r>
      <w:r w:rsidR="00326406">
        <w:rPr>
          <w:sz w:val="24"/>
          <w:szCs w:val="24"/>
        </w:rPr>
        <w:t xml:space="preserve">were the scene for the first tank to tank battle. </w:t>
      </w:r>
      <w:r w:rsidR="00005EBF" w:rsidRPr="00787971">
        <w:rPr>
          <w:sz w:val="24"/>
          <w:szCs w:val="24"/>
        </w:rPr>
        <w:t>Ted</w:t>
      </w:r>
      <w:r w:rsidRPr="00787971">
        <w:rPr>
          <w:sz w:val="24"/>
          <w:szCs w:val="24"/>
        </w:rPr>
        <w:t xml:space="preserve"> has no known grave. His name is commemorated on the Villers-Bretonneux Australian memorial</w:t>
      </w:r>
      <w:r w:rsidR="003A24F4">
        <w:rPr>
          <w:sz w:val="24"/>
          <w:szCs w:val="24"/>
        </w:rPr>
        <w:t xml:space="preserve"> and the Menin Gate.</w:t>
      </w:r>
    </w:p>
    <w:p w14:paraId="53272696" w14:textId="21CAD5A7" w:rsidR="00787971" w:rsidRPr="00787971" w:rsidRDefault="00787971" w:rsidP="00A35955">
      <w:pPr>
        <w:shd w:val="clear" w:color="auto" w:fill="FFFFFF"/>
        <w:spacing w:before="240" w:after="240"/>
        <w:jc w:val="both"/>
        <w:rPr>
          <w:rFonts w:asciiTheme="minorHAnsi" w:eastAsia="Times New Roman" w:hAnsiTheme="minorHAnsi" w:cstheme="minorHAnsi"/>
          <w:color w:val="1D2129"/>
          <w:sz w:val="24"/>
          <w:szCs w:val="24"/>
          <w:lang w:val="en"/>
        </w:rPr>
      </w:pPr>
      <w:r w:rsidRPr="00787971">
        <w:rPr>
          <w:rFonts w:asciiTheme="minorHAnsi" w:eastAsia="Times New Roman" w:hAnsiTheme="minorHAnsi" w:cstheme="minorHAnsi"/>
          <w:color w:val="1D2129"/>
          <w:sz w:val="24"/>
          <w:szCs w:val="24"/>
          <w:lang w:val="en"/>
        </w:rPr>
        <w:t>On February 20, 2015</w:t>
      </w:r>
      <w:r w:rsidR="003A24F4">
        <w:rPr>
          <w:rFonts w:asciiTheme="minorHAnsi" w:eastAsia="Times New Roman" w:hAnsiTheme="minorHAnsi" w:cstheme="minorHAnsi"/>
          <w:color w:val="1D2129"/>
          <w:sz w:val="24"/>
          <w:szCs w:val="24"/>
          <w:lang w:val="en"/>
        </w:rPr>
        <w:t>,</w:t>
      </w:r>
      <w:r w:rsidRPr="00787971">
        <w:rPr>
          <w:rFonts w:asciiTheme="minorHAnsi" w:eastAsia="Times New Roman" w:hAnsiTheme="minorHAnsi" w:cstheme="minorHAnsi"/>
          <w:color w:val="1D2129"/>
          <w:sz w:val="24"/>
          <w:szCs w:val="24"/>
          <w:lang w:val="en"/>
        </w:rPr>
        <w:t xml:space="preserve"> </w:t>
      </w:r>
      <w:r w:rsidR="003A24F4">
        <w:rPr>
          <w:rFonts w:asciiTheme="minorHAnsi" w:eastAsia="Times New Roman" w:hAnsiTheme="minorHAnsi" w:cstheme="minorHAnsi"/>
          <w:color w:val="1D2129"/>
          <w:sz w:val="24"/>
          <w:szCs w:val="24"/>
          <w:lang w:val="en"/>
        </w:rPr>
        <w:t>t</w:t>
      </w:r>
      <w:r w:rsidRPr="00787971">
        <w:rPr>
          <w:rFonts w:asciiTheme="minorHAnsi" w:eastAsia="Times New Roman" w:hAnsiTheme="minorHAnsi" w:cstheme="minorHAnsi"/>
          <w:color w:val="1D2129"/>
          <w:sz w:val="24"/>
          <w:szCs w:val="24"/>
          <w:lang w:val="en"/>
        </w:rPr>
        <w:t xml:space="preserve">he Australian War Memorial in Canberra honoured 2616 Lance Corporal Edward Higgins by devoting the nightly Last Post Ceremony to him, and to his brother 2502 Private John Murray Higgins. Video of this ceremony may be viewed on the AWM website by clicking on Roll of Honour, then seeking John Higgins, and by clicking the link in Objects. </w:t>
      </w:r>
    </w:p>
    <w:p w14:paraId="7CED590C" w14:textId="77777777" w:rsidR="008F1F67" w:rsidRDefault="00787971" w:rsidP="00A35955">
      <w:pPr>
        <w:shd w:val="clear" w:color="auto" w:fill="FFFFFF"/>
        <w:spacing w:before="240" w:after="240"/>
        <w:jc w:val="both"/>
        <w:rPr>
          <w:rFonts w:asciiTheme="minorHAnsi" w:eastAsia="Times New Roman" w:hAnsiTheme="minorHAnsi" w:cstheme="minorHAnsi"/>
          <w:color w:val="1D2129"/>
          <w:sz w:val="24"/>
          <w:szCs w:val="24"/>
          <w:lang w:val="en"/>
        </w:rPr>
      </w:pPr>
      <w:r w:rsidRPr="00787971">
        <w:rPr>
          <w:rFonts w:asciiTheme="minorHAnsi" w:eastAsia="Times New Roman" w:hAnsiTheme="minorHAnsi" w:cstheme="minorHAnsi"/>
          <w:color w:val="1D2129"/>
          <w:sz w:val="24"/>
          <w:szCs w:val="24"/>
          <w:lang w:val="en"/>
        </w:rPr>
        <w:t xml:space="preserve">Edward’s name is recorded on the Kings Park memorial in Perth, the Pingelly memorial and the Popanyinning Roll of Honour. We are fortunate indeed that photographs of Edward </w:t>
      </w:r>
      <w:r w:rsidR="003A24F4">
        <w:rPr>
          <w:rFonts w:asciiTheme="minorHAnsi" w:eastAsia="Times New Roman" w:hAnsiTheme="minorHAnsi" w:cstheme="minorHAnsi"/>
          <w:color w:val="1D2129"/>
          <w:sz w:val="24"/>
          <w:szCs w:val="24"/>
          <w:lang w:val="en"/>
        </w:rPr>
        <w:t xml:space="preserve">and John </w:t>
      </w:r>
      <w:r w:rsidRPr="00787971">
        <w:rPr>
          <w:rFonts w:asciiTheme="minorHAnsi" w:eastAsia="Times New Roman" w:hAnsiTheme="minorHAnsi" w:cstheme="minorHAnsi"/>
          <w:color w:val="1D2129"/>
          <w:sz w:val="24"/>
          <w:szCs w:val="24"/>
          <w:lang w:val="en"/>
        </w:rPr>
        <w:t xml:space="preserve">have survived. </w:t>
      </w:r>
    </w:p>
    <w:p w14:paraId="2000216F" w14:textId="6E8EF22B" w:rsidR="00787971" w:rsidRPr="00787971" w:rsidRDefault="00787971" w:rsidP="00A35955">
      <w:pPr>
        <w:shd w:val="clear" w:color="auto" w:fill="FFFFFF"/>
        <w:spacing w:before="240" w:after="240"/>
        <w:jc w:val="both"/>
        <w:rPr>
          <w:rFonts w:asciiTheme="minorHAnsi" w:eastAsia="Times New Roman" w:hAnsiTheme="minorHAnsi" w:cstheme="minorHAnsi"/>
          <w:color w:val="1D2129"/>
          <w:sz w:val="24"/>
          <w:szCs w:val="24"/>
          <w:lang w:val="en"/>
        </w:rPr>
      </w:pPr>
      <w:r w:rsidRPr="00787971">
        <w:rPr>
          <w:rFonts w:asciiTheme="minorHAnsi" w:eastAsia="Times New Roman" w:hAnsiTheme="minorHAnsi" w:cstheme="minorHAnsi"/>
          <w:color w:val="1D2129"/>
          <w:sz w:val="24"/>
          <w:szCs w:val="24"/>
          <w:lang w:val="en"/>
        </w:rPr>
        <w:t xml:space="preserve">During the winter of 1916-17, the 51st Battalion camped on several occasions at </w:t>
      </w:r>
      <w:proofErr w:type="spellStart"/>
      <w:r w:rsidRPr="00787971">
        <w:rPr>
          <w:rFonts w:asciiTheme="minorHAnsi" w:eastAsia="Times New Roman" w:hAnsiTheme="minorHAnsi" w:cstheme="minorHAnsi"/>
          <w:color w:val="1D2129"/>
          <w:sz w:val="24"/>
          <w:szCs w:val="24"/>
          <w:lang w:val="en"/>
        </w:rPr>
        <w:t>Vignacourt</w:t>
      </w:r>
      <w:proofErr w:type="spellEnd"/>
      <w:r w:rsidRPr="00787971">
        <w:rPr>
          <w:rFonts w:asciiTheme="minorHAnsi" w:eastAsia="Times New Roman" w:hAnsiTheme="minorHAnsi" w:cstheme="minorHAnsi"/>
          <w:color w:val="1D2129"/>
          <w:sz w:val="24"/>
          <w:szCs w:val="24"/>
          <w:lang w:val="en"/>
        </w:rPr>
        <w:t xml:space="preserve">, </w:t>
      </w:r>
      <w:r w:rsidR="003A24F4">
        <w:rPr>
          <w:rFonts w:asciiTheme="minorHAnsi" w:eastAsia="Times New Roman" w:hAnsiTheme="minorHAnsi" w:cstheme="minorHAnsi"/>
          <w:color w:val="1D2129"/>
          <w:sz w:val="24"/>
          <w:szCs w:val="24"/>
          <w:lang w:val="en"/>
        </w:rPr>
        <w:t xml:space="preserve">on the main rail line north to Belgium and a large casualty clearing station, </w:t>
      </w:r>
      <w:r w:rsidRPr="00787971">
        <w:rPr>
          <w:rFonts w:asciiTheme="minorHAnsi" w:eastAsia="Times New Roman" w:hAnsiTheme="minorHAnsi" w:cstheme="minorHAnsi"/>
          <w:color w:val="1D2129"/>
          <w:sz w:val="24"/>
          <w:szCs w:val="24"/>
          <w:lang w:val="en"/>
        </w:rPr>
        <w:t xml:space="preserve">just north of the key railway junction town of Amiens. Whilst resting ‘behind the lines’ Edward took the opportunity to have his photo taken by Louis Thuillier and his wife Antoinette, a farming couple who had turned their hobby of photography into a profitable business. </w:t>
      </w:r>
    </w:p>
    <w:p w14:paraId="400F6A1A" w14:textId="035E9A7F" w:rsidR="00787971" w:rsidRDefault="00787971" w:rsidP="00A35955">
      <w:pPr>
        <w:shd w:val="clear" w:color="auto" w:fill="FFFFFF"/>
        <w:spacing w:before="240" w:after="240"/>
        <w:jc w:val="both"/>
        <w:rPr>
          <w:rFonts w:asciiTheme="minorHAnsi" w:eastAsia="Times New Roman" w:hAnsiTheme="minorHAnsi" w:cstheme="minorHAnsi"/>
          <w:color w:val="1D2129"/>
          <w:sz w:val="24"/>
          <w:szCs w:val="24"/>
          <w:lang w:val="en"/>
        </w:rPr>
      </w:pPr>
      <w:r w:rsidRPr="00787971">
        <w:rPr>
          <w:rFonts w:asciiTheme="minorHAnsi" w:eastAsia="Times New Roman" w:hAnsiTheme="minorHAnsi" w:cstheme="minorHAnsi"/>
          <w:color w:val="1D2129"/>
          <w:sz w:val="24"/>
          <w:szCs w:val="24"/>
          <w:lang w:val="en"/>
        </w:rPr>
        <w:t>Edward Higgins photograph can be found within the Thuillier Collection, and on page 193 of ‘The Lost Diggers’ by Ross Coulthart. Edward has chosen to have his portrait taken with his mate, an Aboriginal Australian soldier, as yet unidentified. Both men have a band on their right arms indicating that they are part of a three</w:t>
      </w:r>
      <w:r w:rsidR="003A24F4">
        <w:rPr>
          <w:rFonts w:asciiTheme="minorHAnsi" w:eastAsia="Times New Roman" w:hAnsiTheme="minorHAnsi" w:cstheme="minorHAnsi"/>
          <w:color w:val="1D2129"/>
          <w:sz w:val="24"/>
          <w:szCs w:val="24"/>
          <w:lang w:val="en"/>
        </w:rPr>
        <w:t>-</w:t>
      </w:r>
      <w:r w:rsidRPr="00787971">
        <w:rPr>
          <w:rFonts w:asciiTheme="minorHAnsi" w:eastAsia="Times New Roman" w:hAnsiTheme="minorHAnsi" w:cstheme="minorHAnsi"/>
          <w:color w:val="1D2129"/>
          <w:sz w:val="24"/>
          <w:szCs w:val="24"/>
          <w:lang w:val="en"/>
        </w:rPr>
        <w:t xml:space="preserve">man trench mortar team. </w:t>
      </w:r>
      <w:r w:rsidR="008F1F67">
        <w:rPr>
          <w:rFonts w:asciiTheme="minorHAnsi" w:eastAsia="Times New Roman" w:hAnsiTheme="minorHAnsi" w:cstheme="minorHAnsi"/>
          <w:color w:val="1D2129"/>
          <w:sz w:val="24"/>
          <w:szCs w:val="24"/>
          <w:lang w:val="en"/>
        </w:rPr>
        <w:t xml:space="preserve">See photograph below. </w:t>
      </w:r>
      <w:r w:rsidRPr="00787971">
        <w:rPr>
          <w:rFonts w:asciiTheme="minorHAnsi" w:eastAsia="Times New Roman" w:hAnsiTheme="minorHAnsi" w:cstheme="minorHAnsi"/>
          <w:color w:val="1D2129"/>
          <w:sz w:val="24"/>
          <w:szCs w:val="24"/>
          <w:lang w:val="en"/>
        </w:rPr>
        <w:t>The trench mortal teams as well as the 13 Brigade Machine Gunners drew men from all infantry battalions (49th, 50th, 51st, 52nd Battalions) in the 13 Brigade.</w:t>
      </w:r>
    </w:p>
    <w:p w14:paraId="2A664BED" w14:textId="77777777" w:rsidR="00C90E95" w:rsidRPr="00787971" w:rsidRDefault="00C90E95" w:rsidP="00A35955">
      <w:pPr>
        <w:shd w:val="clear" w:color="auto" w:fill="FFFFFF"/>
        <w:spacing w:before="240" w:after="240"/>
        <w:jc w:val="both"/>
        <w:rPr>
          <w:rFonts w:asciiTheme="minorHAnsi" w:eastAsia="Times New Roman" w:hAnsiTheme="minorHAnsi" w:cstheme="minorHAnsi"/>
          <w:color w:val="1D2129"/>
          <w:sz w:val="24"/>
          <w:szCs w:val="24"/>
          <w:lang w:val="en"/>
        </w:rPr>
      </w:pPr>
      <w:r>
        <w:rPr>
          <w:rFonts w:asciiTheme="minorHAnsi" w:eastAsia="Times New Roman" w:hAnsiTheme="minorHAnsi" w:cstheme="minorHAnsi"/>
          <w:color w:val="1D2129"/>
          <w:sz w:val="24"/>
          <w:szCs w:val="24"/>
          <w:lang w:val="en"/>
        </w:rPr>
        <w:t>Glen McAdam.</w:t>
      </w:r>
    </w:p>
    <w:p w14:paraId="317B8CD4" w14:textId="5E01D9D4" w:rsidR="00787971" w:rsidRPr="00787971" w:rsidRDefault="00787971" w:rsidP="00787971">
      <w:pPr>
        <w:shd w:val="clear" w:color="auto" w:fill="FFFFFF"/>
        <w:rPr>
          <w:rStyle w:val="Hyperlink"/>
          <w:rFonts w:asciiTheme="minorHAnsi" w:hAnsiTheme="minorHAnsi" w:cstheme="minorHAnsi"/>
          <w:color w:val="365899"/>
          <w:u w:val="none"/>
          <w:lang w:eastAsia="en-US"/>
        </w:rPr>
      </w:pPr>
    </w:p>
    <w:p w14:paraId="6BD670A9" w14:textId="77777777" w:rsidR="00787971" w:rsidRPr="00787971" w:rsidRDefault="00787971" w:rsidP="008B04D8">
      <w:pPr>
        <w:rPr>
          <w:rFonts w:asciiTheme="minorHAnsi" w:hAnsiTheme="minorHAnsi" w:cstheme="minorHAnsi"/>
          <w:sz w:val="24"/>
          <w:szCs w:val="24"/>
        </w:rPr>
      </w:pPr>
    </w:p>
    <w:sectPr w:rsidR="00787971" w:rsidRPr="00787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74"/>
    <w:rsid w:val="00005EBF"/>
    <w:rsid w:val="0002528D"/>
    <w:rsid w:val="00044ECB"/>
    <w:rsid w:val="0007573C"/>
    <w:rsid w:val="000A5A74"/>
    <w:rsid w:val="00122B1D"/>
    <w:rsid w:val="001746DD"/>
    <w:rsid w:val="0018412F"/>
    <w:rsid w:val="0019771E"/>
    <w:rsid w:val="00326406"/>
    <w:rsid w:val="003A20A7"/>
    <w:rsid w:val="003A24F4"/>
    <w:rsid w:val="004321E3"/>
    <w:rsid w:val="00501D5E"/>
    <w:rsid w:val="00557340"/>
    <w:rsid w:val="00571D1E"/>
    <w:rsid w:val="00574E4D"/>
    <w:rsid w:val="00585DF4"/>
    <w:rsid w:val="00666F22"/>
    <w:rsid w:val="006F2848"/>
    <w:rsid w:val="00706EC7"/>
    <w:rsid w:val="0072498D"/>
    <w:rsid w:val="0073290B"/>
    <w:rsid w:val="00787971"/>
    <w:rsid w:val="007F7623"/>
    <w:rsid w:val="00824905"/>
    <w:rsid w:val="008467EA"/>
    <w:rsid w:val="00877BC4"/>
    <w:rsid w:val="008B04D8"/>
    <w:rsid w:val="008F1F67"/>
    <w:rsid w:val="00922179"/>
    <w:rsid w:val="00927787"/>
    <w:rsid w:val="009B780E"/>
    <w:rsid w:val="00A35955"/>
    <w:rsid w:val="00AD624E"/>
    <w:rsid w:val="00B75DA5"/>
    <w:rsid w:val="00BB36C7"/>
    <w:rsid w:val="00BE2AC7"/>
    <w:rsid w:val="00C403E7"/>
    <w:rsid w:val="00C47F82"/>
    <w:rsid w:val="00C70E00"/>
    <w:rsid w:val="00C90E95"/>
    <w:rsid w:val="00CA063B"/>
    <w:rsid w:val="00CB7ED7"/>
    <w:rsid w:val="00D50E57"/>
    <w:rsid w:val="00DA6E28"/>
    <w:rsid w:val="00DC2094"/>
    <w:rsid w:val="00E94D31"/>
    <w:rsid w:val="00F17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9AE1"/>
  <w15:docId w15:val="{B84CC756-C659-478D-BCB4-30F855A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74"/>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971"/>
    <w:rPr>
      <w:color w:val="0000FF" w:themeColor="hyperlink"/>
      <w:u w:val="single"/>
    </w:rPr>
  </w:style>
  <w:style w:type="paragraph" w:styleId="BalloonText">
    <w:name w:val="Balloon Text"/>
    <w:basedOn w:val="Normal"/>
    <w:link w:val="BalloonTextChar"/>
    <w:uiPriority w:val="99"/>
    <w:semiHidden/>
    <w:unhideWhenUsed/>
    <w:rsid w:val="00787971"/>
    <w:rPr>
      <w:rFonts w:ascii="Tahoma" w:hAnsi="Tahoma" w:cs="Tahoma"/>
      <w:sz w:val="16"/>
      <w:szCs w:val="16"/>
    </w:rPr>
  </w:style>
  <w:style w:type="character" w:customStyle="1" w:styleId="BalloonTextChar">
    <w:name w:val="Balloon Text Char"/>
    <w:basedOn w:val="DefaultParagraphFont"/>
    <w:link w:val="BalloonText"/>
    <w:uiPriority w:val="99"/>
    <w:semiHidden/>
    <w:rsid w:val="00787971"/>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4319">
      <w:bodyDiv w:val="1"/>
      <w:marLeft w:val="0"/>
      <w:marRight w:val="0"/>
      <w:marTop w:val="0"/>
      <w:marBottom w:val="0"/>
      <w:divBdr>
        <w:top w:val="none" w:sz="0" w:space="0" w:color="auto"/>
        <w:left w:val="none" w:sz="0" w:space="0" w:color="auto"/>
        <w:bottom w:val="none" w:sz="0" w:space="0" w:color="auto"/>
        <w:right w:val="none" w:sz="0" w:space="0" w:color="auto"/>
      </w:divBdr>
    </w:div>
    <w:div w:id="194394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c:creator>
  <cp:lastModifiedBy>VWMA Research</cp:lastModifiedBy>
  <cp:revision>2</cp:revision>
  <dcterms:created xsi:type="dcterms:W3CDTF">2025-12-08T00:29:00Z</dcterms:created>
  <dcterms:modified xsi:type="dcterms:W3CDTF">2025-12-08T00:29:00Z</dcterms:modified>
</cp:coreProperties>
</file>